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B7E5" w14:textId="77777777" w:rsidR="00923D38" w:rsidRDefault="008E7F10" w:rsidP="00C56854">
      <w:pPr>
        <w:pStyle w:val="Heading1"/>
      </w:pPr>
      <w:r>
        <w:t>ADA</w:t>
      </w:r>
      <w:r w:rsidR="00772A0C">
        <w:t xml:space="preserve"> / FMLA Coordinator</w:t>
      </w:r>
      <w:r w:rsidR="00C355DD">
        <w:t xml:space="preserve"> </w:t>
      </w:r>
    </w:p>
    <w:p w14:paraId="101F8A63" w14:textId="77777777" w:rsidR="00F850B4" w:rsidRPr="00F850B4" w:rsidRDefault="00F850B4" w:rsidP="00F850B4">
      <w:pPr>
        <w:rPr>
          <w:rFonts w:ascii="Arial" w:hAnsi="Arial" w:cs="Arial"/>
          <w:b/>
          <w:sz w:val="22"/>
          <w:szCs w:val="22"/>
        </w:rPr>
      </w:pPr>
      <w:r w:rsidRPr="00F850B4">
        <w:rPr>
          <w:rFonts w:ascii="Arial" w:hAnsi="Arial" w:cs="Arial"/>
          <w:b/>
          <w:sz w:val="22"/>
          <w:szCs w:val="22"/>
        </w:rPr>
        <w:t>Grade 7</w:t>
      </w:r>
    </w:p>
    <w:p w14:paraId="250CA24D" w14:textId="77777777" w:rsidR="00F850B4" w:rsidRDefault="00335847" w:rsidP="00F850B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4C0868D6" wp14:editId="79AABCD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2D4C" id="Rectangle 10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JViXOT/AQAA6Q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0BB2F7F" w14:textId="77777777" w:rsidR="00F850B4" w:rsidRDefault="00F850B4" w:rsidP="00F850B4">
      <w:pPr>
        <w:rPr>
          <w:rFonts w:ascii="Arial" w:hAnsi="Arial"/>
          <w:sz w:val="22"/>
        </w:rPr>
      </w:pPr>
    </w:p>
    <w:p w14:paraId="581A1EEF" w14:textId="77777777" w:rsidR="00F850B4" w:rsidRDefault="00F850B4" w:rsidP="00F850B4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FLSA: </w:t>
      </w:r>
      <w:r w:rsidR="00A72EA5">
        <w:rPr>
          <w:rFonts w:ascii="Arial" w:hAnsi="Arial"/>
          <w:b/>
          <w:sz w:val="22"/>
        </w:rPr>
        <w:t>Non-</w:t>
      </w:r>
      <w:r>
        <w:rPr>
          <w:rFonts w:ascii="Arial" w:hAnsi="Arial"/>
          <w:b/>
          <w:sz w:val="22"/>
        </w:rPr>
        <w:t>Exempt</w:t>
      </w:r>
    </w:p>
    <w:p w14:paraId="7D21A424" w14:textId="7737439F" w:rsidR="00F850B4" w:rsidRDefault="00F850B4" w:rsidP="00F850B4">
      <w:pPr>
        <w:tabs>
          <w:tab w:val="left" w:pos="-1440"/>
        </w:tabs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354AB3">
        <w:rPr>
          <w:rFonts w:ascii="Arial" w:hAnsi="Arial"/>
          <w:b/>
          <w:sz w:val="22"/>
        </w:rPr>
        <w:t>0</w:t>
      </w:r>
      <w:r w:rsidR="00DF7C2A">
        <w:rPr>
          <w:rFonts w:ascii="Arial" w:hAnsi="Arial"/>
          <w:b/>
          <w:sz w:val="22"/>
        </w:rPr>
        <w:t>5</w:t>
      </w:r>
      <w:r w:rsidR="00354AB3">
        <w:rPr>
          <w:rFonts w:ascii="Arial" w:hAnsi="Arial"/>
          <w:b/>
          <w:sz w:val="22"/>
        </w:rPr>
        <w:t>/</w:t>
      </w:r>
      <w:r w:rsidR="00DF7C2A">
        <w:rPr>
          <w:rFonts w:ascii="Arial" w:hAnsi="Arial"/>
          <w:b/>
          <w:sz w:val="22"/>
        </w:rPr>
        <w:t>22</w:t>
      </w:r>
    </w:p>
    <w:p w14:paraId="0EA2F9CF" w14:textId="77777777" w:rsidR="00F850B4" w:rsidRDefault="00F850B4" w:rsidP="00F850B4">
      <w:pPr>
        <w:tabs>
          <w:tab w:val="left" w:pos="-1440"/>
        </w:tabs>
        <w:ind w:left="720" w:hanging="720"/>
        <w:rPr>
          <w:rFonts w:ascii="Arial" w:hAnsi="Arial"/>
          <w:sz w:val="22"/>
        </w:rPr>
      </w:pPr>
    </w:p>
    <w:p w14:paraId="1D563013" w14:textId="77777777" w:rsidR="00F850B4" w:rsidRDefault="00335847" w:rsidP="00F850B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261C9CC4" wp14:editId="32B6D87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F54D" id="Rectangle 11" o:spid="_x0000_s1026" style="position:absolute;margin-left:1in;margin-top:0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npbOdf4BAADp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E7F1362" w14:textId="77777777" w:rsidR="002E4CED" w:rsidRDefault="002E4CED">
      <w:pPr>
        <w:spacing w:line="19" w:lineRule="exact"/>
        <w:rPr>
          <w:rFonts w:ascii="Arial" w:hAnsi="Arial"/>
          <w:sz w:val="22"/>
        </w:rPr>
      </w:pPr>
    </w:p>
    <w:p w14:paraId="3C175F35" w14:textId="77777777" w:rsidR="002E4CED" w:rsidRDefault="002E4CED">
      <w:pPr>
        <w:rPr>
          <w:rFonts w:ascii="Arial" w:hAnsi="Arial"/>
          <w:sz w:val="22"/>
        </w:rPr>
      </w:pPr>
    </w:p>
    <w:p w14:paraId="67AC4E77" w14:textId="63DCE3E8" w:rsidR="006F194F" w:rsidRPr="000C7A40" w:rsidRDefault="002E4CED" w:rsidP="00DF7C2A">
      <w:pPr>
        <w:rPr>
          <w:rFonts w:ascii="Arial" w:hAnsi="Arial" w:cs="Arial"/>
          <w:color w:val="202426"/>
          <w:sz w:val="22"/>
          <w:szCs w:val="22"/>
          <w:lang w:val="en"/>
        </w:rPr>
      </w:pPr>
      <w:r>
        <w:rPr>
          <w:rFonts w:ascii="Arial" w:hAnsi="Arial"/>
          <w:b/>
          <w:sz w:val="22"/>
        </w:rPr>
        <w:t>Job Summary:</w:t>
      </w:r>
      <w:r w:rsidR="006F194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7369F9" w:rsidRPr="000C7A40">
        <w:rPr>
          <w:rFonts w:ascii="Arial" w:hAnsi="Arial" w:cs="Arial"/>
          <w:sz w:val="22"/>
          <w:szCs w:val="22"/>
          <w:lang w:val="en"/>
        </w:rPr>
        <w:t>Responsible</w:t>
      </w:r>
      <w:r w:rsidR="00F4573A" w:rsidRPr="000C7A40">
        <w:rPr>
          <w:rFonts w:ascii="Arial" w:hAnsi="Arial" w:cs="Arial"/>
          <w:sz w:val="22"/>
          <w:szCs w:val="22"/>
          <w:lang w:val="en"/>
        </w:rPr>
        <w:t xml:space="preserve"> f</w:t>
      </w:r>
      <w:r w:rsidR="007369F9" w:rsidRPr="000C7A40">
        <w:rPr>
          <w:rFonts w:ascii="Arial" w:hAnsi="Arial" w:cs="Arial"/>
          <w:sz w:val="22"/>
          <w:szCs w:val="22"/>
          <w:lang w:val="en"/>
        </w:rPr>
        <w:t xml:space="preserve">or </w:t>
      </w:r>
      <w:r w:rsidR="00793735" w:rsidRPr="000C7A40">
        <w:rPr>
          <w:rFonts w:ascii="Arial" w:hAnsi="Arial" w:cs="Arial"/>
          <w:sz w:val="22"/>
          <w:szCs w:val="22"/>
          <w:lang w:val="en"/>
        </w:rPr>
        <w:t>coordinating the efforts of St. Mary’s</w:t>
      </w:r>
      <w:r w:rsidR="007369F9" w:rsidRPr="000C7A40">
        <w:rPr>
          <w:rFonts w:ascii="Arial" w:hAnsi="Arial" w:cs="Arial"/>
          <w:sz w:val="22"/>
          <w:szCs w:val="22"/>
          <w:lang w:val="en"/>
        </w:rPr>
        <w:t xml:space="preserve"> County </w:t>
      </w:r>
      <w:r w:rsidR="0022393D" w:rsidRPr="000C7A40">
        <w:rPr>
          <w:rFonts w:ascii="Arial" w:hAnsi="Arial" w:cs="Arial"/>
          <w:sz w:val="22"/>
          <w:szCs w:val="22"/>
          <w:lang w:val="en"/>
        </w:rPr>
        <w:t>g</w:t>
      </w:r>
      <w:r w:rsidR="007369F9" w:rsidRPr="000C7A40">
        <w:rPr>
          <w:rFonts w:ascii="Arial" w:hAnsi="Arial" w:cs="Arial"/>
          <w:sz w:val="22"/>
          <w:szCs w:val="22"/>
          <w:lang w:val="en"/>
        </w:rPr>
        <w:t xml:space="preserve">overnment </w:t>
      </w:r>
      <w:r w:rsidR="00793735" w:rsidRPr="000C7A40">
        <w:rPr>
          <w:rFonts w:ascii="Arial" w:hAnsi="Arial" w:cs="Arial"/>
          <w:sz w:val="22"/>
          <w:szCs w:val="22"/>
          <w:lang w:val="en"/>
        </w:rPr>
        <w:t xml:space="preserve">to ensure </w:t>
      </w:r>
      <w:r w:rsidR="002735C6" w:rsidRPr="000C7A40">
        <w:rPr>
          <w:rFonts w:ascii="Arial" w:hAnsi="Arial" w:cs="Arial"/>
          <w:sz w:val="22"/>
          <w:szCs w:val="22"/>
          <w:lang w:val="en"/>
        </w:rPr>
        <w:t xml:space="preserve">employment, </w:t>
      </w:r>
      <w:r w:rsidR="007369F9" w:rsidRPr="000C7A40">
        <w:rPr>
          <w:rFonts w:ascii="Arial" w:hAnsi="Arial" w:cs="Arial"/>
          <w:sz w:val="22"/>
          <w:szCs w:val="22"/>
          <w:lang w:val="en"/>
        </w:rPr>
        <w:t xml:space="preserve">programs, facilities, buildings, transportation, and services are </w:t>
      </w:r>
      <w:r w:rsidR="00064D4C" w:rsidRPr="000C7A40">
        <w:rPr>
          <w:rFonts w:ascii="Arial" w:hAnsi="Arial" w:cs="Arial"/>
          <w:sz w:val="22"/>
          <w:szCs w:val="22"/>
          <w:lang w:val="en"/>
        </w:rPr>
        <w:t>comply</w:t>
      </w:r>
      <w:r w:rsidR="00064D4C">
        <w:rPr>
          <w:rFonts w:ascii="Arial" w:hAnsi="Arial" w:cs="Arial"/>
          <w:sz w:val="22"/>
          <w:szCs w:val="22"/>
          <w:lang w:val="en"/>
        </w:rPr>
        <w:t xml:space="preserve">ing </w:t>
      </w:r>
      <w:r w:rsidR="007369F9" w:rsidRPr="000C7A40">
        <w:rPr>
          <w:rFonts w:ascii="Arial" w:hAnsi="Arial" w:cs="Arial"/>
          <w:sz w:val="22"/>
          <w:szCs w:val="22"/>
          <w:lang w:val="en"/>
        </w:rPr>
        <w:t>with Title</w:t>
      </w:r>
      <w:r w:rsidR="002735C6" w:rsidRPr="000C7A40">
        <w:rPr>
          <w:rFonts w:ascii="Arial" w:hAnsi="Arial" w:cs="Arial"/>
          <w:sz w:val="22"/>
          <w:szCs w:val="22"/>
          <w:lang w:val="en"/>
        </w:rPr>
        <w:t xml:space="preserve"> I &amp;</w:t>
      </w:r>
      <w:r w:rsidR="007369F9" w:rsidRPr="000C7A40">
        <w:rPr>
          <w:rFonts w:ascii="Arial" w:hAnsi="Arial" w:cs="Arial"/>
          <w:sz w:val="22"/>
          <w:szCs w:val="22"/>
          <w:lang w:val="en"/>
        </w:rPr>
        <w:t xml:space="preserve"> II of the 1990 Americans with Disabilities </w:t>
      </w:r>
      <w:r w:rsidR="00793735" w:rsidRPr="000C7A40">
        <w:rPr>
          <w:rFonts w:ascii="Arial" w:hAnsi="Arial" w:cs="Arial"/>
          <w:sz w:val="22"/>
          <w:szCs w:val="22"/>
          <w:lang w:val="en"/>
        </w:rPr>
        <w:t>Act (ADA)</w:t>
      </w:r>
      <w:r w:rsidR="00064D4C">
        <w:rPr>
          <w:rFonts w:ascii="Arial" w:hAnsi="Arial" w:cs="Arial"/>
          <w:sz w:val="22"/>
          <w:szCs w:val="22"/>
          <w:lang w:val="en"/>
        </w:rPr>
        <w:t xml:space="preserve"> </w:t>
      </w:r>
      <w:r w:rsidR="006F194F" w:rsidRPr="000C7A40">
        <w:rPr>
          <w:rFonts w:ascii="Arial" w:hAnsi="Arial" w:cs="Arial"/>
          <w:color w:val="202426"/>
          <w:sz w:val="22"/>
          <w:szCs w:val="22"/>
          <w:lang w:val="en"/>
        </w:rPr>
        <w:t>and other federal and state laws and regulations as well as administering a</w:t>
      </w:r>
      <w:r w:rsidR="00772A0C">
        <w:rPr>
          <w:rFonts w:ascii="Arial" w:hAnsi="Arial" w:cs="Arial"/>
          <w:color w:val="202426"/>
          <w:sz w:val="22"/>
          <w:szCs w:val="22"/>
          <w:lang w:val="en"/>
        </w:rPr>
        <w:t>nd coordinating leave under</w:t>
      </w:r>
      <w:r w:rsidR="006F194F" w:rsidRPr="000C7A40">
        <w:rPr>
          <w:rFonts w:ascii="Arial" w:hAnsi="Arial" w:cs="Arial"/>
          <w:color w:val="202426"/>
          <w:sz w:val="22"/>
          <w:szCs w:val="22"/>
          <w:lang w:val="en"/>
        </w:rPr>
        <w:t xml:space="preserve"> the Family Medical Leave Act (FMLA) and the </w:t>
      </w:r>
      <w:r w:rsidR="00772A0C">
        <w:rPr>
          <w:rFonts w:ascii="Arial" w:hAnsi="Arial" w:cs="Arial"/>
          <w:color w:val="202426"/>
          <w:sz w:val="22"/>
          <w:szCs w:val="22"/>
          <w:lang w:val="en"/>
        </w:rPr>
        <w:t xml:space="preserve">St. Mary’s County Leave </w:t>
      </w:r>
      <w:r w:rsidR="005A452E">
        <w:rPr>
          <w:rFonts w:ascii="Arial" w:hAnsi="Arial" w:cs="Arial"/>
          <w:color w:val="202426"/>
          <w:sz w:val="22"/>
          <w:szCs w:val="22"/>
          <w:lang w:val="en"/>
        </w:rPr>
        <w:t xml:space="preserve">Donation </w:t>
      </w:r>
      <w:r w:rsidR="00772A0C">
        <w:rPr>
          <w:rFonts w:ascii="Arial" w:hAnsi="Arial" w:cs="Arial"/>
          <w:color w:val="202426"/>
          <w:sz w:val="22"/>
          <w:szCs w:val="22"/>
          <w:lang w:val="en"/>
        </w:rPr>
        <w:t>Program</w:t>
      </w:r>
      <w:r w:rsidR="006F194F" w:rsidRPr="000C7A40">
        <w:rPr>
          <w:rFonts w:ascii="Arial" w:hAnsi="Arial" w:cs="Arial"/>
          <w:color w:val="202426"/>
          <w:sz w:val="22"/>
          <w:szCs w:val="22"/>
          <w:lang w:val="en"/>
        </w:rPr>
        <w:t xml:space="preserve">. </w:t>
      </w:r>
    </w:p>
    <w:p w14:paraId="584B1FBE" w14:textId="77777777" w:rsidR="008E7F10" w:rsidRDefault="00793735">
      <w:pPr>
        <w:rPr>
          <w:rFonts w:ascii="Arial" w:hAnsi="Arial"/>
          <w:sz w:val="22"/>
        </w:rPr>
      </w:pPr>
      <w:r>
        <w:rPr>
          <w:rFonts w:ascii="Arial" w:hAnsi="Arial" w:cs="Arial"/>
          <w:lang w:val="en"/>
        </w:rPr>
        <w:t xml:space="preserve"> </w:t>
      </w:r>
    </w:p>
    <w:p w14:paraId="550DA72C" w14:textId="77777777" w:rsidR="002E4CED" w:rsidRDefault="00335847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2B9ABE65" wp14:editId="6A8703E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DFC8" id="Rectangle 4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J/g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Cxiqy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7D31316" w14:textId="77777777" w:rsidR="002E4CED" w:rsidRDefault="002E4CED">
      <w:pPr>
        <w:rPr>
          <w:rFonts w:ascii="Arial" w:hAnsi="Arial"/>
          <w:sz w:val="22"/>
        </w:rPr>
      </w:pPr>
    </w:p>
    <w:p w14:paraId="478FED23" w14:textId="1157CA72" w:rsidR="002E4CED" w:rsidRDefault="002E4CE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FFE23B2" w14:textId="77777777" w:rsidR="00064D4C" w:rsidRDefault="00064D4C">
      <w:pPr>
        <w:rPr>
          <w:rFonts w:ascii="Arial" w:hAnsi="Arial"/>
          <w:b/>
          <w:sz w:val="22"/>
        </w:rPr>
      </w:pPr>
    </w:p>
    <w:p w14:paraId="77892FC1" w14:textId="77777777" w:rsidR="002E4CED" w:rsidRPr="000C7A40" w:rsidRDefault="006F194F" w:rsidP="000C7A40">
      <w:pPr>
        <w:rPr>
          <w:rFonts w:ascii="Arial" w:hAnsi="Arial" w:cs="Arial"/>
          <w:sz w:val="22"/>
          <w:szCs w:val="22"/>
        </w:rPr>
      </w:pPr>
      <w:r w:rsidRPr="00772A0C">
        <w:rPr>
          <w:rFonts w:ascii="Arial" w:hAnsi="Arial" w:cs="Arial"/>
          <w:b/>
          <w:sz w:val="22"/>
          <w:szCs w:val="22"/>
        </w:rPr>
        <w:t>1. ADA Administration</w:t>
      </w:r>
    </w:p>
    <w:p w14:paraId="64F9E95C" w14:textId="6EA22C38" w:rsidR="006F194F" w:rsidRPr="000C7A40" w:rsidRDefault="008E7F10" w:rsidP="000C7A40">
      <w:pPr>
        <w:pStyle w:val="ListParagraph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72A0C">
        <w:rPr>
          <w:rFonts w:ascii="Arial" w:hAnsi="Arial" w:cs="Arial"/>
          <w:bCs/>
        </w:rPr>
        <w:t xml:space="preserve">Coordinates the efforts of </w:t>
      </w:r>
      <w:r w:rsidR="0022393D" w:rsidRPr="00772A0C">
        <w:rPr>
          <w:rFonts w:ascii="Arial" w:hAnsi="Arial" w:cs="Arial"/>
          <w:bCs/>
        </w:rPr>
        <w:t>St. Mary’s County</w:t>
      </w:r>
      <w:r w:rsidRPr="005A452E">
        <w:rPr>
          <w:rFonts w:ascii="Arial" w:hAnsi="Arial" w:cs="Arial"/>
          <w:bCs/>
        </w:rPr>
        <w:t xml:space="preserve"> government </w:t>
      </w:r>
      <w:r w:rsidR="0022393D" w:rsidRPr="005A452E">
        <w:rPr>
          <w:rFonts w:ascii="Arial" w:hAnsi="Arial" w:cs="Arial"/>
          <w:bCs/>
        </w:rPr>
        <w:t xml:space="preserve">to </w:t>
      </w:r>
      <w:r w:rsidRPr="005A452E">
        <w:rPr>
          <w:rFonts w:ascii="Arial" w:hAnsi="Arial" w:cs="Arial"/>
          <w:bCs/>
        </w:rPr>
        <w:t>comply with</w:t>
      </w:r>
      <w:r w:rsidR="00B903B5" w:rsidRPr="005A452E">
        <w:rPr>
          <w:rFonts w:ascii="Arial" w:hAnsi="Arial" w:cs="Arial"/>
          <w:bCs/>
        </w:rPr>
        <w:t xml:space="preserve"> Title I</w:t>
      </w:r>
      <w:r w:rsidR="006F43D0" w:rsidRPr="005A452E">
        <w:rPr>
          <w:rFonts w:ascii="Arial" w:hAnsi="Arial" w:cs="Arial"/>
          <w:bCs/>
        </w:rPr>
        <w:t xml:space="preserve"> and</w:t>
      </w:r>
      <w:r w:rsidRPr="005A452E">
        <w:rPr>
          <w:rFonts w:ascii="Arial" w:hAnsi="Arial" w:cs="Arial"/>
          <w:bCs/>
        </w:rPr>
        <w:t xml:space="preserve"> Title II </w:t>
      </w:r>
      <w:r w:rsidR="00C56854" w:rsidRPr="005A452E">
        <w:rPr>
          <w:rFonts w:ascii="Arial" w:hAnsi="Arial" w:cs="Arial"/>
          <w:bCs/>
        </w:rPr>
        <w:t xml:space="preserve">of the </w:t>
      </w:r>
      <w:r w:rsidR="00C1656C" w:rsidRPr="005A452E">
        <w:rPr>
          <w:rFonts w:ascii="Arial" w:hAnsi="Arial" w:cs="Arial"/>
          <w:bCs/>
        </w:rPr>
        <w:t>Americans with Disabilities Act (ADA)</w:t>
      </w:r>
      <w:r w:rsidR="007771D9" w:rsidRPr="005A452E">
        <w:rPr>
          <w:rFonts w:ascii="Arial" w:hAnsi="Arial" w:cs="Arial"/>
          <w:bCs/>
        </w:rPr>
        <w:t>;</w:t>
      </w:r>
      <w:r w:rsidR="00261526">
        <w:rPr>
          <w:rFonts w:ascii="Arial" w:hAnsi="Arial" w:cs="Arial"/>
          <w:bCs/>
        </w:rPr>
        <w:t xml:space="preserve"> </w:t>
      </w:r>
      <w:r w:rsidR="006F194F" w:rsidRPr="000C7A40">
        <w:rPr>
          <w:rFonts w:ascii="Arial" w:eastAsia="Times New Roman" w:hAnsi="Arial" w:cs="Arial"/>
          <w:color w:val="202426"/>
          <w:lang w:val="en"/>
        </w:rPr>
        <w:t xml:space="preserve">Develops internal procedures for filing, responding to and investigating ADA-related complaints;   </w:t>
      </w:r>
    </w:p>
    <w:p w14:paraId="627A5E23" w14:textId="77777777" w:rsidR="006F194F" w:rsidRPr="000C7A40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color w:val="202426"/>
          <w:sz w:val="22"/>
          <w:szCs w:val="22"/>
          <w:lang w:val="en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>Receives and investigates ADA complaints; coordinates the grievance process;</w:t>
      </w:r>
    </w:p>
    <w:p w14:paraId="0B7A5E41" w14:textId="77777777" w:rsidR="006F194F" w:rsidRPr="000C7A40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color w:val="202426"/>
          <w:sz w:val="22"/>
          <w:szCs w:val="22"/>
          <w:lang w:val="en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 xml:space="preserve">Determines corrective action to resolve complaints and ensure remediation;   </w:t>
      </w:r>
    </w:p>
    <w:p w14:paraId="707E888D" w14:textId="77777777" w:rsidR="006F194F" w:rsidRPr="000C7A40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color w:val="202426"/>
          <w:sz w:val="22"/>
          <w:szCs w:val="22"/>
          <w:lang w:val="en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 xml:space="preserve">Reviews County programs, policies, activities, services and facilities for ADA </w:t>
      </w:r>
      <w:proofErr w:type="gramStart"/>
      <w:r w:rsidRPr="000C7A40">
        <w:rPr>
          <w:rFonts w:ascii="Arial" w:hAnsi="Arial" w:cs="Arial"/>
          <w:color w:val="202426"/>
          <w:sz w:val="22"/>
          <w:szCs w:val="22"/>
          <w:lang w:val="en"/>
        </w:rPr>
        <w:t>compliance;</w:t>
      </w:r>
      <w:proofErr w:type="gramEnd"/>
      <w:r w:rsidRPr="000C7A40">
        <w:rPr>
          <w:rFonts w:ascii="Arial" w:hAnsi="Arial" w:cs="Arial"/>
          <w:color w:val="202426"/>
          <w:sz w:val="22"/>
          <w:szCs w:val="22"/>
          <w:lang w:val="en"/>
        </w:rPr>
        <w:t xml:space="preserve">  </w:t>
      </w:r>
    </w:p>
    <w:p w14:paraId="4149781E" w14:textId="77777777" w:rsidR="006F194F" w:rsidRPr="000C7A40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color w:val="202426"/>
          <w:sz w:val="22"/>
          <w:szCs w:val="22"/>
          <w:lang w:val="en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 xml:space="preserve">Works with affected departments to develop and implement plans to bring identified violations into compliance;   </w:t>
      </w:r>
    </w:p>
    <w:p w14:paraId="3A91EA25" w14:textId="77777777" w:rsidR="006F194F" w:rsidRPr="000C7A40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color w:val="202426"/>
          <w:sz w:val="22"/>
          <w:szCs w:val="22"/>
          <w:lang w:val="en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 xml:space="preserve">Follows up with affected departments to ensure continued compliance;   </w:t>
      </w:r>
    </w:p>
    <w:p w14:paraId="0AD05FB7" w14:textId="77777777" w:rsidR="006F194F" w:rsidRPr="000C7A40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color w:val="202426"/>
          <w:sz w:val="22"/>
          <w:szCs w:val="22"/>
          <w:lang w:val="en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>Ensures that County-related information is readily available on services; accommodations, policies and demographics relating to persons with disabilities;</w:t>
      </w:r>
    </w:p>
    <w:p w14:paraId="76F4B3E3" w14:textId="77777777" w:rsidR="006F194F" w:rsidRPr="000C7A40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color w:val="202426"/>
          <w:sz w:val="22"/>
          <w:szCs w:val="22"/>
          <w:lang w:val="en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>Maintains a record of all disability accommodation issues and the resolution of each;</w:t>
      </w:r>
    </w:p>
    <w:p w14:paraId="24A60573" w14:textId="77777777" w:rsidR="006F194F" w:rsidRPr="000C7A40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color w:val="202426"/>
          <w:sz w:val="22"/>
          <w:szCs w:val="22"/>
          <w:lang w:val="en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>Develops, produces, and ensures the timely filing of all required compliance reports;</w:t>
      </w:r>
    </w:p>
    <w:p w14:paraId="102BDB88" w14:textId="77777777" w:rsidR="006F194F" w:rsidRPr="000C7A40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color w:val="202426"/>
          <w:sz w:val="22"/>
          <w:szCs w:val="22"/>
          <w:lang w:val="en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>Serves as technical expert on various County boards, committee</w:t>
      </w:r>
      <w:r w:rsidR="005A452E">
        <w:rPr>
          <w:rFonts w:ascii="Arial" w:hAnsi="Arial" w:cs="Arial"/>
          <w:color w:val="202426"/>
          <w:sz w:val="22"/>
          <w:szCs w:val="22"/>
          <w:lang w:val="en"/>
        </w:rPr>
        <w:t>s</w:t>
      </w:r>
      <w:r w:rsidRPr="000C7A40">
        <w:rPr>
          <w:rFonts w:ascii="Arial" w:hAnsi="Arial" w:cs="Arial"/>
          <w:color w:val="202426"/>
          <w:sz w:val="22"/>
          <w:szCs w:val="22"/>
          <w:lang w:val="en"/>
        </w:rPr>
        <w:t>, and commissions;</w:t>
      </w:r>
    </w:p>
    <w:p w14:paraId="7D91A035" w14:textId="360648C2" w:rsidR="006F194F" w:rsidRPr="00064D4C" w:rsidRDefault="006F194F" w:rsidP="000C7A40">
      <w:pPr>
        <w:widowControl/>
        <w:numPr>
          <w:ilvl w:val="0"/>
          <w:numId w:val="29"/>
        </w:numPr>
        <w:rPr>
          <w:rFonts w:ascii="Arial" w:hAnsi="Arial" w:cs="Arial"/>
          <w:spacing w:val="-3"/>
          <w:sz w:val="22"/>
          <w:szCs w:val="22"/>
        </w:rPr>
      </w:pPr>
      <w:r w:rsidRPr="000C7A40">
        <w:rPr>
          <w:rFonts w:ascii="Arial" w:hAnsi="Arial" w:cs="Arial"/>
          <w:color w:val="202426"/>
          <w:sz w:val="22"/>
          <w:szCs w:val="22"/>
          <w:lang w:val="en"/>
        </w:rPr>
        <w:t>Coordinates and conducts various training sessions;</w:t>
      </w:r>
    </w:p>
    <w:p w14:paraId="766CD060" w14:textId="77777777" w:rsidR="00064D4C" w:rsidRPr="00145543" w:rsidRDefault="00064D4C" w:rsidP="00064D4C">
      <w:pPr>
        <w:pStyle w:val="ListParagraph"/>
        <w:numPr>
          <w:ilvl w:val="0"/>
          <w:numId w:val="29"/>
        </w:numPr>
        <w:spacing w:after="0" w:line="240" w:lineRule="auto"/>
        <w:outlineLvl w:val="4"/>
        <w:rPr>
          <w:rFonts w:ascii="Arial" w:eastAsia="Times New Roman" w:hAnsi="Arial" w:cs="Arial"/>
          <w:bCs/>
          <w:color w:val="000000"/>
        </w:rPr>
      </w:pPr>
      <w:r w:rsidRPr="00145543">
        <w:rPr>
          <w:rFonts w:ascii="Arial" w:eastAsia="Times New Roman" w:hAnsi="Arial" w:cs="Arial"/>
          <w:bCs/>
          <w:color w:val="000000"/>
        </w:rPr>
        <w:t>Provides administrative support for the Commission for People with disabilities; attends monthly Board meetings, records, and posts minutes</w:t>
      </w:r>
      <w:r>
        <w:rPr>
          <w:rFonts w:ascii="Arial" w:eastAsia="Times New Roman" w:hAnsi="Arial" w:cs="Arial"/>
          <w:bCs/>
          <w:color w:val="000000"/>
        </w:rPr>
        <w:t>;</w:t>
      </w:r>
    </w:p>
    <w:p w14:paraId="2A2206D5" w14:textId="77777777" w:rsidR="00064D4C" w:rsidRPr="000C7A40" w:rsidRDefault="00064D4C" w:rsidP="00064D4C">
      <w:pPr>
        <w:widowControl/>
        <w:ind w:left="360"/>
        <w:rPr>
          <w:rFonts w:ascii="Arial" w:hAnsi="Arial" w:cs="Arial"/>
          <w:spacing w:val="-3"/>
          <w:sz w:val="22"/>
          <w:szCs w:val="22"/>
        </w:rPr>
      </w:pPr>
    </w:p>
    <w:p w14:paraId="56BC0D1C" w14:textId="77777777" w:rsidR="006F194F" w:rsidRPr="000C7A40" w:rsidRDefault="006F194F" w:rsidP="006F194F">
      <w:pPr>
        <w:outlineLvl w:val="4"/>
        <w:rPr>
          <w:rFonts w:ascii="Arial" w:hAnsi="Arial" w:cs="Arial"/>
          <w:b/>
          <w:bCs/>
          <w:sz w:val="22"/>
          <w:szCs w:val="22"/>
          <w:lang w:val="en"/>
        </w:rPr>
      </w:pPr>
      <w:r w:rsidRPr="000C7A40">
        <w:rPr>
          <w:rFonts w:ascii="Arial" w:eastAsia="Calibri" w:hAnsi="Arial" w:cs="Arial"/>
          <w:b/>
          <w:snapToGrid/>
          <w:spacing w:val="-3"/>
          <w:sz w:val="22"/>
          <w:szCs w:val="22"/>
        </w:rPr>
        <w:t xml:space="preserve">2. </w:t>
      </w:r>
      <w:r w:rsidRPr="000C7A40">
        <w:rPr>
          <w:rFonts w:ascii="Arial" w:hAnsi="Arial" w:cs="Arial"/>
          <w:b/>
          <w:bCs/>
          <w:sz w:val="22"/>
          <w:szCs w:val="22"/>
          <w:lang w:val="en"/>
        </w:rPr>
        <w:t>FMLA Administration</w:t>
      </w:r>
    </w:p>
    <w:p w14:paraId="074FCEC1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bookmarkStart w:id="0" w:name="3"/>
      <w:bookmarkStart w:id="1" w:name="5"/>
      <w:bookmarkEnd w:id="0"/>
      <w:bookmarkEnd w:id="1"/>
      <w:r w:rsidRPr="000C7A40">
        <w:rPr>
          <w:rFonts w:ascii="Arial" w:eastAsia="Times New Roman" w:hAnsi="Arial" w:cs="Arial"/>
          <w:color w:val="000000"/>
        </w:rPr>
        <w:t xml:space="preserve">Interprets and administers the County’s FMLA program to </w:t>
      </w:r>
      <w:r w:rsidR="005A452E">
        <w:rPr>
          <w:rFonts w:ascii="Arial" w:eastAsia="Times New Roman" w:hAnsi="Arial" w:cs="Arial"/>
          <w:color w:val="000000"/>
        </w:rPr>
        <w:t xml:space="preserve">comply </w:t>
      </w:r>
      <w:r w:rsidRPr="000C7A40">
        <w:rPr>
          <w:rFonts w:ascii="Arial" w:eastAsia="Times New Roman" w:hAnsi="Arial" w:cs="Arial"/>
          <w:color w:val="000000"/>
        </w:rPr>
        <w:t>with applicable federal and state laws;</w:t>
      </w:r>
    </w:p>
    <w:p w14:paraId="1BBB84F4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Provides guidance to employees and management on FMLA and donated leave policies;</w:t>
      </w:r>
    </w:p>
    <w:p w14:paraId="03E83905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Receives and reviews FMLA documentation for completeness and follows up for additional information when necessary;</w:t>
      </w:r>
    </w:p>
    <w:p w14:paraId="7EE02704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Determines eligibility for FMLA qualification based on federal guidelines;</w:t>
      </w:r>
    </w:p>
    <w:p w14:paraId="7845B91D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Prepares and distributes notification letters within required timeframes;</w:t>
      </w:r>
    </w:p>
    <w:p w14:paraId="25DB86B2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Tracks use of leave and ensures proper time keeping;</w:t>
      </w:r>
    </w:p>
    <w:p w14:paraId="71CB2990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Coordinates communication between employees and managers during the leave and coordinates return-to-work and accommodation requests;</w:t>
      </w:r>
    </w:p>
    <w:p w14:paraId="013A9F20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Coordinates the payment of employee insurance benefits;</w:t>
      </w:r>
    </w:p>
    <w:p w14:paraId="40F74C84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Maintains complete records of all FMLA requests;</w:t>
      </w:r>
    </w:p>
    <w:p w14:paraId="6A3F3F24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Ensures confidentiality of employee medical records and maintains compliance with HIPAA Privacy laws;</w:t>
      </w:r>
    </w:p>
    <w:p w14:paraId="17662F8F" w14:textId="77777777" w:rsidR="006F194F" w:rsidRPr="000C7A40" w:rsidRDefault="006F194F" w:rsidP="006F194F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eastAsia="Times New Roman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t>Conducts FMLA training for department managers and timekeepers;</w:t>
      </w:r>
    </w:p>
    <w:p w14:paraId="463B2E81" w14:textId="762BF809" w:rsidR="006F194F" w:rsidRPr="002819B6" w:rsidRDefault="006F194F" w:rsidP="000C7A40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hAnsi="Arial" w:cs="Arial"/>
          <w:color w:val="000000"/>
        </w:rPr>
      </w:pPr>
      <w:r w:rsidRPr="000C7A40">
        <w:rPr>
          <w:rFonts w:ascii="Arial" w:eastAsia="Times New Roman" w:hAnsi="Arial" w:cs="Arial"/>
          <w:color w:val="000000"/>
        </w:rPr>
        <w:lastRenderedPageBreak/>
        <w:t xml:space="preserve">Maintains up-to-date working knowledge of relevant FMLA laws; attends professional development programs as </w:t>
      </w:r>
      <w:proofErr w:type="gramStart"/>
      <w:r w:rsidRPr="000C7A40">
        <w:rPr>
          <w:rFonts w:ascii="Arial" w:eastAsia="Times New Roman" w:hAnsi="Arial" w:cs="Arial"/>
          <w:color w:val="000000"/>
        </w:rPr>
        <w:t>appropriate</w:t>
      </w:r>
      <w:r w:rsidR="00145543">
        <w:rPr>
          <w:rFonts w:ascii="Arial" w:eastAsia="Times New Roman" w:hAnsi="Arial" w:cs="Arial"/>
          <w:color w:val="000000"/>
        </w:rPr>
        <w:t>;</w:t>
      </w:r>
      <w:proofErr w:type="gramEnd"/>
    </w:p>
    <w:p w14:paraId="0FD7748C" w14:textId="7C6E1AFD" w:rsidR="002819B6" w:rsidRDefault="002819B6" w:rsidP="000C7A40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hAnsi="Arial" w:cs="Arial"/>
          <w:color w:val="000000"/>
        </w:rPr>
      </w:pPr>
      <w:r w:rsidRPr="002819B6">
        <w:rPr>
          <w:rFonts w:ascii="Arial" w:hAnsi="Arial" w:cs="Arial"/>
          <w:color w:val="000000"/>
        </w:rPr>
        <w:t>Administers employee leave donation program.</w:t>
      </w:r>
    </w:p>
    <w:p w14:paraId="270E4C02" w14:textId="2636BE41" w:rsidR="002819B6" w:rsidRDefault="002819B6" w:rsidP="000C7A40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Acts as backup notary for the </w:t>
      </w:r>
      <w:proofErr w:type="gramStart"/>
      <w:r>
        <w:rPr>
          <w:rFonts w:ascii="Arial" w:hAnsi="Arial" w:cs="Arial"/>
          <w:color w:val="000000"/>
        </w:rPr>
        <w:t>department;</w:t>
      </w:r>
      <w:proofErr w:type="gramEnd"/>
    </w:p>
    <w:p w14:paraId="1D2D9A02" w14:textId="674727BC" w:rsidR="002819B6" w:rsidRDefault="002819B6" w:rsidP="000C7A40">
      <w:pPr>
        <w:pStyle w:val="ListParagraph"/>
        <w:numPr>
          <w:ilvl w:val="0"/>
          <w:numId w:val="26"/>
        </w:numPr>
        <w:spacing w:after="0" w:line="240" w:lineRule="auto"/>
        <w:ind w:left="360"/>
        <w:outlineLvl w:val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Maintains updated and effective content pages on the employee </w:t>
      </w:r>
      <w:proofErr w:type="gramStart"/>
      <w:r>
        <w:rPr>
          <w:rFonts w:ascii="Arial" w:hAnsi="Arial" w:cs="Arial"/>
          <w:color w:val="000000"/>
        </w:rPr>
        <w:t>portal;</w:t>
      </w:r>
      <w:proofErr w:type="gramEnd"/>
    </w:p>
    <w:p w14:paraId="24BBA866" w14:textId="4B145AB3" w:rsidR="00BA1918" w:rsidRPr="00145543" w:rsidRDefault="00A459CE" w:rsidP="002819B6">
      <w:pPr>
        <w:pStyle w:val="ListParagraph"/>
        <w:numPr>
          <w:ilvl w:val="0"/>
          <w:numId w:val="28"/>
        </w:numPr>
        <w:tabs>
          <w:tab w:val="left" w:pos="0"/>
          <w:tab w:val="left" w:pos="90"/>
          <w:tab w:val="left" w:pos="360"/>
        </w:tabs>
        <w:ind w:left="90" w:hanging="9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Manages files in accordance with approved department retention policies and practices</w:t>
      </w:r>
      <w:r w:rsidR="002819B6">
        <w:rPr>
          <w:rFonts w:ascii="Arial" w:eastAsia="Times New Roman" w:hAnsi="Arial" w:cs="Arial"/>
          <w:bCs/>
          <w:color w:val="000000"/>
        </w:rPr>
        <w:t>.</w:t>
      </w:r>
    </w:p>
    <w:p w14:paraId="5432E44E" w14:textId="77777777" w:rsidR="002E4CED" w:rsidRDefault="00335847">
      <w:pPr>
        <w:spacing w:line="19" w:lineRule="exact"/>
        <w:rPr>
          <w:rFonts w:ascii="Arial" w:hAnsi="Arial"/>
          <w:sz w:val="22"/>
        </w:rPr>
      </w:pPr>
      <w:bookmarkStart w:id="2" w:name="7"/>
      <w:bookmarkEnd w:id="2"/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8ACAAC0" wp14:editId="731F63A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2598D" id="Rectangle 8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Dvt/YX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6D6AB0" w14:textId="77777777" w:rsidR="002E4CED" w:rsidRDefault="002E4CED">
      <w:pPr>
        <w:rPr>
          <w:rFonts w:ascii="Arial" w:hAnsi="Arial"/>
          <w:sz w:val="22"/>
        </w:rPr>
      </w:pPr>
    </w:p>
    <w:p w14:paraId="63A2C06C" w14:textId="77777777" w:rsidR="002E4CED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75BCCAF2" w14:textId="77777777" w:rsidR="00613128" w:rsidRPr="00785E3A" w:rsidRDefault="00613128" w:rsidP="00613128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85E3A">
        <w:rPr>
          <w:rFonts w:ascii="Arial" w:hAnsi="Arial" w:cs="Arial"/>
          <w:spacing w:val="-3"/>
          <w:sz w:val="22"/>
          <w:szCs w:val="22"/>
        </w:rPr>
        <w:t xml:space="preserve">Knowledge of </w:t>
      </w:r>
      <w:r w:rsidR="00B63CDA" w:rsidRPr="00785E3A">
        <w:rPr>
          <w:rFonts w:ascii="Arial" w:hAnsi="Arial" w:cs="Arial"/>
          <w:spacing w:val="-3"/>
          <w:sz w:val="22"/>
          <w:szCs w:val="22"/>
        </w:rPr>
        <w:t>F</w:t>
      </w:r>
      <w:r w:rsidRPr="00785E3A">
        <w:rPr>
          <w:rFonts w:ascii="Arial" w:hAnsi="Arial" w:cs="Arial"/>
          <w:spacing w:val="-3"/>
          <w:sz w:val="22"/>
          <w:szCs w:val="22"/>
        </w:rPr>
        <w:t>ederal</w:t>
      </w:r>
      <w:r w:rsidR="00B63CDA" w:rsidRPr="00785E3A">
        <w:rPr>
          <w:rFonts w:ascii="Arial" w:hAnsi="Arial" w:cs="Arial"/>
          <w:spacing w:val="-3"/>
          <w:sz w:val="22"/>
          <w:szCs w:val="22"/>
        </w:rPr>
        <w:t xml:space="preserve"> and S</w:t>
      </w:r>
      <w:r w:rsidRPr="00785E3A">
        <w:rPr>
          <w:rFonts w:ascii="Arial" w:hAnsi="Arial" w:cs="Arial"/>
          <w:spacing w:val="-3"/>
          <w:sz w:val="22"/>
          <w:szCs w:val="22"/>
        </w:rPr>
        <w:t>tate</w:t>
      </w:r>
      <w:r w:rsidR="00B63CDA" w:rsidRPr="00785E3A">
        <w:rPr>
          <w:rFonts w:ascii="Arial" w:hAnsi="Arial" w:cs="Arial"/>
          <w:spacing w:val="-3"/>
          <w:sz w:val="22"/>
          <w:szCs w:val="22"/>
        </w:rPr>
        <w:t xml:space="preserve"> </w:t>
      </w:r>
      <w:r w:rsidRPr="00785E3A">
        <w:rPr>
          <w:rFonts w:ascii="Arial" w:hAnsi="Arial" w:cs="Arial"/>
          <w:spacing w:val="-3"/>
          <w:sz w:val="22"/>
          <w:szCs w:val="22"/>
        </w:rPr>
        <w:t xml:space="preserve">legislation concerning equal opportunity </w:t>
      </w:r>
      <w:r w:rsidR="00B63CDA" w:rsidRPr="00785E3A">
        <w:rPr>
          <w:rFonts w:ascii="Arial" w:hAnsi="Arial" w:cs="Arial"/>
          <w:spacing w:val="-3"/>
          <w:sz w:val="22"/>
          <w:szCs w:val="22"/>
        </w:rPr>
        <w:t>an</w:t>
      </w:r>
      <w:r w:rsidRPr="00785E3A">
        <w:rPr>
          <w:rFonts w:ascii="Arial" w:hAnsi="Arial" w:cs="Arial"/>
          <w:spacing w:val="-3"/>
          <w:sz w:val="22"/>
          <w:szCs w:val="22"/>
        </w:rPr>
        <w:t>d access to employment, services, programs, and facilities</w:t>
      </w:r>
      <w:r w:rsidR="006F194F" w:rsidRPr="00785E3A">
        <w:rPr>
          <w:rFonts w:ascii="Arial" w:hAnsi="Arial" w:cs="Arial"/>
          <w:spacing w:val="-3"/>
          <w:sz w:val="22"/>
          <w:szCs w:val="22"/>
        </w:rPr>
        <w:t>, FMLA, HIPPA</w:t>
      </w:r>
      <w:r w:rsidRPr="00785E3A">
        <w:rPr>
          <w:rFonts w:ascii="Arial" w:hAnsi="Arial" w:cs="Arial"/>
          <w:spacing w:val="-3"/>
          <w:sz w:val="22"/>
          <w:szCs w:val="22"/>
        </w:rPr>
        <w:t>;</w:t>
      </w:r>
    </w:p>
    <w:p w14:paraId="66C28C57" w14:textId="77777777" w:rsidR="000F1F5F" w:rsidRPr="00785E3A" w:rsidRDefault="000F1F5F" w:rsidP="00613128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85E3A">
        <w:rPr>
          <w:rFonts w:ascii="Arial" w:hAnsi="Arial" w:cs="Arial"/>
          <w:spacing w:val="-3"/>
          <w:sz w:val="22"/>
          <w:szCs w:val="22"/>
        </w:rPr>
        <w:t>Knowledge of a broad range of disabilities and various assistive technologies;</w:t>
      </w:r>
    </w:p>
    <w:p w14:paraId="508ECB22" w14:textId="77777777" w:rsidR="000F1F5F" w:rsidRPr="00785E3A" w:rsidRDefault="000F1F5F" w:rsidP="00613128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85E3A">
        <w:rPr>
          <w:rFonts w:ascii="Arial" w:hAnsi="Arial" w:cs="Arial"/>
          <w:spacing w:val="-3"/>
          <w:sz w:val="22"/>
          <w:szCs w:val="22"/>
        </w:rPr>
        <w:t>Knowledge and familiarity with local advocacy groups and disability organizations;</w:t>
      </w:r>
    </w:p>
    <w:p w14:paraId="1113B5EA" w14:textId="77777777" w:rsidR="002E4CED" w:rsidRPr="00785E3A" w:rsidRDefault="002E4CE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785E3A">
        <w:rPr>
          <w:rFonts w:ascii="Arial" w:hAnsi="Arial" w:cs="Arial"/>
          <w:sz w:val="22"/>
          <w:szCs w:val="22"/>
        </w:rPr>
        <w:t xml:space="preserve">Ability to gain thorough knowledge of St. Mary’s County </w:t>
      </w:r>
      <w:r w:rsidR="00B63CDA" w:rsidRPr="00785E3A">
        <w:rPr>
          <w:rFonts w:ascii="Arial" w:hAnsi="Arial" w:cs="Arial"/>
          <w:sz w:val="22"/>
          <w:szCs w:val="22"/>
        </w:rPr>
        <w:t>g</w:t>
      </w:r>
      <w:r w:rsidRPr="00785E3A">
        <w:rPr>
          <w:rFonts w:ascii="Arial" w:hAnsi="Arial" w:cs="Arial"/>
          <w:sz w:val="22"/>
          <w:szCs w:val="22"/>
        </w:rPr>
        <w:t>overnment policies and procedures;</w:t>
      </w:r>
    </w:p>
    <w:p w14:paraId="3C368E53" w14:textId="77777777" w:rsidR="002E4CED" w:rsidRPr="00785E3A" w:rsidRDefault="002E4CE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785E3A">
        <w:rPr>
          <w:rFonts w:ascii="Arial" w:hAnsi="Arial" w:cs="Arial"/>
          <w:sz w:val="22"/>
          <w:szCs w:val="22"/>
        </w:rPr>
        <w:t xml:space="preserve">Ability to act as a representative of St. Mary’s County </w:t>
      </w:r>
      <w:r w:rsidR="00B63CDA" w:rsidRPr="00785E3A">
        <w:rPr>
          <w:rFonts w:ascii="Arial" w:hAnsi="Arial" w:cs="Arial"/>
          <w:sz w:val="22"/>
          <w:szCs w:val="22"/>
        </w:rPr>
        <w:t>g</w:t>
      </w:r>
      <w:r w:rsidRPr="00785E3A">
        <w:rPr>
          <w:rFonts w:ascii="Arial" w:hAnsi="Arial" w:cs="Arial"/>
          <w:sz w:val="22"/>
          <w:szCs w:val="22"/>
        </w:rPr>
        <w:t>overnment;</w:t>
      </w:r>
    </w:p>
    <w:p w14:paraId="13FEE876" w14:textId="77777777" w:rsidR="002E4CED" w:rsidRPr="00785E3A" w:rsidRDefault="002E4CE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785E3A">
        <w:rPr>
          <w:rFonts w:ascii="Arial" w:hAnsi="Arial" w:cs="Arial"/>
          <w:sz w:val="22"/>
          <w:szCs w:val="22"/>
        </w:rPr>
        <w:t>Ability to read and comprehend relevant documents associated with department operations;</w:t>
      </w:r>
    </w:p>
    <w:p w14:paraId="3528B655" w14:textId="77777777" w:rsidR="002E4CED" w:rsidRPr="00785E3A" w:rsidRDefault="002E4CE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785E3A">
        <w:rPr>
          <w:rFonts w:ascii="Arial" w:hAnsi="Arial" w:cs="Arial"/>
          <w:sz w:val="22"/>
          <w:szCs w:val="22"/>
        </w:rPr>
        <w:t>Ability to effectively communicate with other staff members; ability to coordinate, advise, and maintain effective working relationships with other professionals;</w:t>
      </w:r>
    </w:p>
    <w:p w14:paraId="75E7AEF2" w14:textId="77777777" w:rsidR="002E4CED" w:rsidRPr="00785E3A" w:rsidRDefault="002E4CE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 w:cs="Arial"/>
          <w:sz w:val="22"/>
          <w:szCs w:val="22"/>
        </w:rPr>
        <w:t>Ability to maintain strict confidentiality and utilize good judgment in all matters pertaining to</w:t>
      </w:r>
      <w:r w:rsidRPr="00785E3A">
        <w:rPr>
          <w:rFonts w:ascii="Arial" w:hAnsi="Arial"/>
          <w:sz w:val="22"/>
          <w:szCs w:val="22"/>
        </w:rPr>
        <w:t xml:space="preserve"> the department</w:t>
      </w:r>
      <w:r w:rsidR="006F194F" w:rsidRPr="00785E3A">
        <w:rPr>
          <w:rFonts w:ascii="Arial" w:hAnsi="Arial"/>
          <w:sz w:val="22"/>
          <w:szCs w:val="22"/>
        </w:rPr>
        <w:t xml:space="preserve"> and to ADA and FMLA matters</w:t>
      </w:r>
      <w:r w:rsidRPr="00785E3A">
        <w:rPr>
          <w:rFonts w:ascii="Arial" w:hAnsi="Arial"/>
          <w:sz w:val="22"/>
          <w:szCs w:val="22"/>
        </w:rPr>
        <w:t xml:space="preserve">; </w:t>
      </w:r>
    </w:p>
    <w:p w14:paraId="542F7279" w14:textId="77777777" w:rsidR="002E4CED" w:rsidRPr="00785E3A" w:rsidRDefault="002E4CE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 xml:space="preserve">Ability </w:t>
      </w:r>
      <w:r w:rsidR="00ED24EB" w:rsidRPr="00785E3A">
        <w:rPr>
          <w:rFonts w:ascii="Arial" w:hAnsi="Arial"/>
          <w:sz w:val="22"/>
          <w:szCs w:val="22"/>
        </w:rPr>
        <w:t xml:space="preserve">to </w:t>
      </w:r>
      <w:r w:rsidRPr="00785E3A">
        <w:rPr>
          <w:rFonts w:ascii="Arial" w:hAnsi="Arial"/>
          <w:sz w:val="22"/>
          <w:szCs w:val="22"/>
        </w:rPr>
        <w:t>use available resources to research information;</w:t>
      </w:r>
    </w:p>
    <w:p w14:paraId="3B476FD6" w14:textId="77777777" w:rsidR="002E4CED" w:rsidRPr="00785E3A" w:rsidRDefault="002E4CE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>Ability to prepare and maintain accurate records;</w:t>
      </w:r>
    </w:p>
    <w:p w14:paraId="3E9A4374" w14:textId="77777777" w:rsidR="00B00E68" w:rsidRPr="00785E3A" w:rsidRDefault="002E4CED" w:rsidP="00B903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>Ability to operate relevant computer systems, including hardware and software, and office machines</w:t>
      </w:r>
      <w:r w:rsidR="00F56A24" w:rsidRPr="00785E3A">
        <w:rPr>
          <w:rFonts w:ascii="Arial" w:hAnsi="Arial"/>
          <w:sz w:val="22"/>
          <w:szCs w:val="22"/>
        </w:rPr>
        <w:t>;</w:t>
      </w:r>
      <w:r w:rsidR="00B903B5" w:rsidRPr="00785E3A">
        <w:rPr>
          <w:rFonts w:ascii="Arial" w:hAnsi="Arial"/>
          <w:sz w:val="22"/>
          <w:szCs w:val="22"/>
        </w:rPr>
        <w:t xml:space="preserve">  </w:t>
      </w:r>
    </w:p>
    <w:p w14:paraId="3F1A8365" w14:textId="77777777" w:rsidR="00B903B5" w:rsidRPr="00785E3A" w:rsidRDefault="00B00E68" w:rsidP="00B903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 xml:space="preserve">Ability to use common tools such </w:t>
      </w:r>
      <w:r w:rsidR="00F51F84" w:rsidRPr="00785E3A">
        <w:rPr>
          <w:rFonts w:ascii="Arial" w:hAnsi="Arial"/>
          <w:sz w:val="22"/>
          <w:szCs w:val="22"/>
        </w:rPr>
        <w:t xml:space="preserve">as </w:t>
      </w:r>
      <w:r w:rsidRPr="00785E3A">
        <w:rPr>
          <w:rFonts w:ascii="Arial" w:hAnsi="Arial"/>
          <w:sz w:val="22"/>
          <w:szCs w:val="22"/>
        </w:rPr>
        <w:t xml:space="preserve">tape measure, digital </w:t>
      </w:r>
      <w:proofErr w:type="gramStart"/>
      <w:r w:rsidRPr="00785E3A">
        <w:rPr>
          <w:rFonts w:ascii="Arial" w:hAnsi="Arial"/>
          <w:sz w:val="22"/>
          <w:szCs w:val="22"/>
        </w:rPr>
        <w:t>level</w:t>
      </w:r>
      <w:proofErr w:type="gramEnd"/>
      <w:r w:rsidRPr="00785E3A">
        <w:rPr>
          <w:rFonts w:ascii="Arial" w:hAnsi="Arial"/>
          <w:sz w:val="22"/>
          <w:szCs w:val="22"/>
        </w:rPr>
        <w:t xml:space="preserve"> and door pressure gage</w:t>
      </w:r>
      <w:r w:rsidR="00F56A24" w:rsidRPr="00785E3A">
        <w:rPr>
          <w:rFonts w:ascii="Arial" w:hAnsi="Arial"/>
          <w:sz w:val="22"/>
          <w:szCs w:val="22"/>
        </w:rPr>
        <w:t>.</w:t>
      </w:r>
      <w:r w:rsidRPr="00785E3A">
        <w:rPr>
          <w:rFonts w:ascii="Arial" w:hAnsi="Arial"/>
          <w:sz w:val="22"/>
          <w:szCs w:val="22"/>
        </w:rPr>
        <w:t xml:space="preserve">  </w:t>
      </w:r>
      <w:r w:rsidR="00B903B5" w:rsidRPr="00785E3A">
        <w:rPr>
          <w:rFonts w:ascii="Arial" w:hAnsi="Arial"/>
          <w:sz w:val="22"/>
          <w:szCs w:val="22"/>
        </w:rPr>
        <w:t xml:space="preserve"> </w:t>
      </w:r>
    </w:p>
    <w:p w14:paraId="772F93C1" w14:textId="77777777" w:rsidR="002E4CED" w:rsidRDefault="002E4CED">
      <w:pPr>
        <w:rPr>
          <w:rFonts w:ascii="Arial" w:hAnsi="Arial"/>
          <w:u w:val="single"/>
        </w:rPr>
      </w:pPr>
    </w:p>
    <w:p w14:paraId="774439B0" w14:textId="77777777" w:rsidR="002E4CED" w:rsidRDefault="00335847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16402BE9" wp14:editId="36E13C8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F62AE" id="Rectangle 6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xI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W0R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NpBjEj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660868" w14:textId="77777777" w:rsidR="00793735" w:rsidRDefault="0079373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585D2DCF" w14:textId="77777777" w:rsidR="002E4CED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9B3489A" w14:textId="77777777" w:rsidR="002E4CED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DF4ECB9" w14:textId="77777777" w:rsidR="002E4CED" w:rsidRPr="00785E3A" w:rsidRDefault="002E4CED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>Bachelor’s degree;</w:t>
      </w:r>
    </w:p>
    <w:p w14:paraId="782A588F" w14:textId="77777777" w:rsidR="000F1F5F" w:rsidRPr="00785E3A" w:rsidRDefault="002E4CED" w:rsidP="000F1F5F">
      <w:pPr>
        <w:pStyle w:val="Quick1"/>
        <w:numPr>
          <w:ilvl w:val="0"/>
          <w:numId w:val="2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>T</w:t>
      </w:r>
      <w:r w:rsidR="00BD7A6B" w:rsidRPr="00785E3A">
        <w:rPr>
          <w:rFonts w:ascii="Arial" w:hAnsi="Arial"/>
          <w:sz w:val="22"/>
          <w:szCs w:val="22"/>
        </w:rPr>
        <w:t>hree</w:t>
      </w:r>
      <w:r w:rsidRPr="00785E3A">
        <w:rPr>
          <w:rFonts w:ascii="Arial" w:hAnsi="Arial"/>
          <w:sz w:val="22"/>
          <w:szCs w:val="22"/>
        </w:rPr>
        <w:t xml:space="preserve"> years </w:t>
      </w:r>
      <w:r w:rsidR="00ED24EB" w:rsidRPr="00785E3A">
        <w:rPr>
          <w:rFonts w:ascii="Arial" w:hAnsi="Arial"/>
          <w:sz w:val="22"/>
          <w:szCs w:val="22"/>
        </w:rPr>
        <w:t xml:space="preserve">or more of related </w:t>
      </w:r>
      <w:r w:rsidRPr="00785E3A">
        <w:rPr>
          <w:rFonts w:ascii="Arial" w:hAnsi="Arial"/>
          <w:sz w:val="22"/>
          <w:szCs w:val="22"/>
        </w:rPr>
        <w:t>experience</w:t>
      </w:r>
      <w:r w:rsidR="00ED24EB" w:rsidRPr="00785E3A">
        <w:rPr>
          <w:rFonts w:ascii="Arial" w:hAnsi="Arial"/>
          <w:sz w:val="22"/>
          <w:szCs w:val="22"/>
        </w:rPr>
        <w:t xml:space="preserve">; </w:t>
      </w:r>
      <w:r w:rsidR="000F1F5F" w:rsidRPr="00785E3A">
        <w:rPr>
          <w:rFonts w:ascii="Arial" w:hAnsi="Arial"/>
          <w:sz w:val="22"/>
          <w:szCs w:val="22"/>
        </w:rPr>
        <w:t xml:space="preserve"> </w:t>
      </w:r>
    </w:p>
    <w:p w14:paraId="0B94609C" w14:textId="77777777" w:rsidR="002E4CED" w:rsidRPr="00785E3A" w:rsidRDefault="002E4CED" w:rsidP="000F1F5F">
      <w:pPr>
        <w:pStyle w:val="Quick1"/>
        <w:numPr>
          <w:ilvl w:val="0"/>
          <w:numId w:val="2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>Or equivalent technical training, education, and/or experience.</w:t>
      </w:r>
    </w:p>
    <w:p w14:paraId="564B017C" w14:textId="77777777" w:rsidR="00BF679C" w:rsidRPr="00F56A24" w:rsidRDefault="00BF67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1684D076" w14:textId="77777777" w:rsidR="002E4CED" w:rsidRPr="00F56A24" w:rsidRDefault="00BF67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 w:rsidRPr="00F56A24">
        <w:rPr>
          <w:rFonts w:ascii="Arial" w:hAnsi="Arial"/>
          <w:b/>
          <w:sz w:val="22"/>
        </w:rPr>
        <w:t>Additional Requirements:</w:t>
      </w:r>
    </w:p>
    <w:p w14:paraId="003DED41" w14:textId="77777777" w:rsidR="00BF679C" w:rsidRDefault="00BF67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2C3746F" w14:textId="77777777" w:rsidR="00BF679C" w:rsidRPr="00785E3A" w:rsidRDefault="00BF67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BF679C">
        <w:rPr>
          <w:rFonts w:ascii="Arial" w:hAnsi="Arial"/>
          <w:sz w:val="22"/>
        </w:rPr>
        <w:t>1.</w:t>
      </w:r>
      <w:r w:rsidRPr="00BF679C">
        <w:rPr>
          <w:rFonts w:ascii="Arial" w:hAnsi="Arial"/>
          <w:sz w:val="22"/>
        </w:rPr>
        <w:tab/>
      </w:r>
      <w:r w:rsidRPr="00785E3A">
        <w:rPr>
          <w:rFonts w:ascii="Arial" w:hAnsi="Arial"/>
          <w:sz w:val="22"/>
          <w:szCs w:val="22"/>
        </w:rPr>
        <w:t>Valid MD Driver’s License</w:t>
      </w:r>
      <w:r w:rsidR="00F56A24" w:rsidRPr="00785E3A">
        <w:rPr>
          <w:rFonts w:ascii="Arial" w:hAnsi="Arial"/>
          <w:sz w:val="22"/>
          <w:szCs w:val="22"/>
        </w:rPr>
        <w:t>;</w:t>
      </w:r>
    </w:p>
    <w:p w14:paraId="7F56AB67" w14:textId="56A4EAFC" w:rsidR="00BF679C" w:rsidRPr="00785E3A" w:rsidRDefault="00354AB3" w:rsidP="00BF67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BF679C" w:rsidRPr="00785E3A">
        <w:rPr>
          <w:rFonts w:ascii="Arial" w:hAnsi="Arial"/>
          <w:sz w:val="22"/>
          <w:szCs w:val="22"/>
        </w:rPr>
        <w:t>.</w:t>
      </w:r>
      <w:r w:rsidR="00BF679C" w:rsidRPr="00785E3A">
        <w:rPr>
          <w:rFonts w:ascii="Arial" w:hAnsi="Arial"/>
          <w:sz w:val="22"/>
          <w:szCs w:val="22"/>
        </w:rPr>
        <w:tab/>
        <w:t>ADA Coordinator Certification or ability to obtain in the first year</w:t>
      </w:r>
      <w:r w:rsidR="00F56A24" w:rsidRPr="00785E3A">
        <w:rPr>
          <w:rFonts w:ascii="Arial" w:hAnsi="Arial"/>
          <w:sz w:val="22"/>
          <w:szCs w:val="22"/>
        </w:rPr>
        <w:t>;</w:t>
      </w:r>
    </w:p>
    <w:p w14:paraId="4D125C43" w14:textId="77777777" w:rsidR="00525DF1" w:rsidRDefault="00525DF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34D9A29F" w14:textId="72BE8095" w:rsidR="002E4CED" w:rsidRDefault="00064D4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</w:t>
      </w:r>
      <w:r w:rsidR="002E4CED">
        <w:rPr>
          <w:rFonts w:ascii="Arial" w:hAnsi="Arial"/>
          <w:b/>
          <w:sz w:val="22"/>
        </w:rPr>
        <w:t>hysical and Environmental Conditions:</w:t>
      </w:r>
      <w:r w:rsidR="002E4CED">
        <w:rPr>
          <w:rFonts w:ascii="Arial" w:hAnsi="Arial"/>
          <w:sz w:val="22"/>
        </w:rPr>
        <w:t xml:space="preserve"> </w:t>
      </w:r>
    </w:p>
    <w:p w14:paraId="1C406FA0" w14:textId="77777777" w:rsidR="002E4CED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F071A00" w14:textId="77777777" w:rsidR="002E4CED" w:rsidRPr="00785E3A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>Work requires</w:t>
      </w:r>
      <w:r w:rsidR="006F43D0" w:rsidRPr="00785E3A">
        <w:rPr>
          <w:rFonts w:ascii="Arial" w:hAnsi="Arial"/>
          <w:sz w:val="22"/>
          <w:szCs w:val="22"/>
        </w:rPr>
        <w:t xml:space="preserve"> occasional </w:t>
      </w:r>
      <w:r w:rsidRPr="00785E3A">
        <w:rPr>
          <w:rFonts w:ascii="Arial" w:hAnsi="Arial"/>
          <w:sz w:val="22"/>
          <w:szCs w:val="22"/>
        </w:rPr>
        <w:t xml:space="preserve">demand for </w:t>
      </w:r>
      <w:r w:rsidR="006F43D0" w:rsidRPr="00785E3A">
        <w:rPr>
          <w:rFonts w:ascii="Arial" w:hAnsi="Arial"/>
          <w:sz w:val="22"/>
          <w:szCs w:val="22"/>
        </w:rPr>
        <w:t xml:space="preserve">light </w:t>
      </w:r>
      <w:r w:rsidRPr="00785E3A">
        <w:rPr>
          <w:rFonts w:ascii="Arial" w:hAnsi="Arial"/>
          <w:sz w:val="22"/>
          <w:szCs w:val="22"/>
        </w:rPr>
        <w:t>physical effort</w:t>
      </w:r>
      <w:r w:rsidR="006F43D0" w:rsidRPr="00785E3A">
        <w:rPr>
          <w:rFonts w:ascii="Arial" w:hAnsi="Arial"/>
          <w:sz w:val="22"/>
          <w:szCs w:val="22"/>
        </w:rPr>
        <w:t xml:space="preserve"> including bending, twisting, </w:t>
      </w:r>
      <w:proofErr w:type="gramStart"/>
      <w:r w:rsidR="00BF679C" w:rsidRPr="00785E3A">
        <w:rPr>
          <w:rFonts w:ascii="Arial" w:hAnsi="Arial"/>
          <w:sz w:val="22"/>
          <w:szCs w:val="22"/>
        </w:rPr>
        <w:t>pulling</w:t>
      </w:r>
      <w:proofErr w:type="gramEnd"/>
      <w:r w:rsidR="00BF679C" w:rsidRPr="00785E3A">
        <w:rPr>
          <w:rFonts w:ascii="Arial" w:hAnsi="Arial"/>
          <w:sz w:val="22"/>
          <w:szCs w:val="22"/>
        </w:rPr>
        <w:t xml:space="preserve"> and </w:t>
      </w:r>
      <w:r w:rsidR="006F43D0" w:rsidRPr="00785E3A">
        <w:rPr>
          <w:rFonts w:ascii="Arial" w:hAnsi="Arial"/>
          <w:sz w:val="22"/>
          <w:szCs w:val="22"/>
        </w:rPr>
        <w:t>reaching</w:t>
      </w:r>
      <w:r w:rsidR="00525DF1" w:rsidRPr="00785E3A">
        <w:rPr>
          <w:rFonts w:ascii="Arial" w:hAnsi="Arial"/>
          <w:sz w:val="22"/>
          <w:szCs w:val="22"/>
        </w:rPr>
        <w:t>.</w:t>
      </w:r>
      <w:r w:rsidR="0067484B" w:rsidRPr="00785E3A">
        <w:rPr>
          <w:rFonts w:ascii="Arial" w:hAnsi="Arial"/>
          <w:sz w:val="22"/>
          <w:szCs w:val="22"/>
        </w:rPr>
        <w:t xml:space="preserve"> </w:t>
      </w:r>
    </w:p>
    <w:p w14:paraId="7E7D59C6" w14:textId="77777777" w:rsidR="002E4CED" w:rsidRPr="00785E3A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29E9F0CD" w14:textId="7E5282D0" w:rsidR="002E4CED" w:rsidRPr="00785E3A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 xml:space="preserve">Work environment involves everyday risks or discomforts which require normal safety precautions typical of such places as offices or meeting rooms, e.g., use of safe </w:t>
      </w:r>
      <w:r w:rsidR="00145543" w:rsidRPr="00785E3A">
        <w:rPr>
          <w:rFonts w:ascii="Arial" w:hAnsi="Arial"/>
          <w:sz w:val="22"/>
          <w:szCs w:val="22"/>
        </w:rPr>
        <w:t>workplace</w:t>
      </w:r>
      <w:r w:rsidRPr="00785E3A">
        <w:rPr>
          <w:rFonts w:ascii="Arial" w:hAnsi="Arial"/>
          <w:sz w:val="22"/>
          <w:szCs w:val="22"/>
        </w:rPr>
        <w:t xml:space="preserve"> practices with office equipment, and/or avoidance of trips and falls. </w:t>
      </w:r>
      <w:r w:rsidR="006F43D0" w:rsidRPr="00785E3A">
        <w:rPr>
          <w:rFonts w:ascii="Arial" w:hAnsi="Arial"/>
          <w:sz w:val="22"/>
          <w:szCs w:val="22"/>
        </w:rPr>
        <w:t xml:space="preserve"> </w:t>
      </w:r>
    </w:p>
    <w:p w14:paraId="0EC7A34B" w14:textId="66E86B01" w:rsidR="00335847" w:rsidRDefault="00335847" w:rsidP="0033584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>Work environment occasionally involves everyday risks or discomforts which require special safety precautions, e.g., working outside in all types of weather conditions</w:t>
      </w:r>
      <w:r w:rsidR="00BF679C" w:rsidRPr="00785E3A">
        <w:rPr>
          <w:rFonts w:ascii="Arial" w:hAnsi="Arial"/>
          <w:sz w:val="22"/>
          <w:szCs w:val="22"/>
        </w:rPr>
        <w:t xml:space="preserve"> and while driving a county vehicle</w:t>
      </w:r>
      <w:r w:rsidRPr="00785E3A">
        <w:rPr>
          <w:rFonts w:ascii="Arial" w:hAnsi="Arial"/>
          <w:sz w:val="22"/>
          <w:szCs w:val="22"/>
        </w:rPr>
        <w:t>.</w:t>
      </w:r>
    </w:p>
    <w:p w14:paraId="121946DD" w14:textId="6EC03D96" w:rsidR="002819B6" w:rsidRDefault="002819B6" w:rsidP="0033584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1EF1EEF4" w14:textId="77777777" w:rsidR="002E4CED" w:rsidRPr="00785E3A" w:rsidRDefault="00335847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9DBA0F7" wp14:editId="79BB1E1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0E07" id="Rectangle 7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n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s+5cyKnkb0&#10;lUQTtjWKXUV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B/CGOf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B191E14" w14:textId="77777777" w:rsidR="002819B6" w:rsidRDefault="002819B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2E575B70" w14:textId="77777777" w:rsidR="002819B6" w:rsidRDefault="002819B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4268D338" w14:textId="1DA3C207" w:rsidR="002E4CED" w:rsidRPr="00785E3A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4A7BD73F" w14:textId="77777777" w:rsidR="002E4CED" w:rsidRPr="00785E3A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0BFD65CE" w14:textId="77777777" w:rsidR="002E4CED" w:rsidRPr="00785E3A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785E3A">
        <w:rPr>
          <w:rFonts w:ascii="Arial" w:hAnsi="Arial"/>
          <w:sz w:val="22"/>
          <w:szCs w:val="22"/>
        </w:rPr>
        <w:t>Reasonable accommodations may be made to enable qualified individuals with disabilities to perform the essential functions of this job.</w:t>
      </w:r>
    </w:p>
    <w:p w14:paraId="1337421E" w14:textId="77777777" w:rsidR="00140EC1" w:rsidRPr="00F56A24" w:rsidRDefault="00140E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49F027CE" w14:textId="77777777" w:rsidR="002E4CED" w:rsidRPr="00F56A24" w:rsidRDefault="002E4CE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1D33D870" w14:textId="77777777" w:rsidR="002E4CED" w:rsidRPr="00F56A24" w:rsidRDefault="00335847" w:rsidP="00F56A24">
      <w:pPr>
        <w:pStyle w:val="BodyText"/>
        <w:rPr>
          <w:sz w:val="24"/>
          <w:szCs w:val="24"/>
        </w:rPr>
      </w:pPr>
      <w:r w:rsidRPr="00F56A24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1A7E23A9" wp14:editId="742AD2FF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E860E" id="Rectangle 9" o:spid="_x0000_s1026" style="position:absolute;margin-left:1in;margin-top:-51.65pt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0C661F" w:rsidRPr="00F56A24">
        <w:rPr>
          <w:sz w:val="24"/>
          <w:szCs w:val="24"/>
        </w:rPr>
        <w:t>_______________________________________</w:t>
      </w:r>
      <w:r w:rsidR="000C661F" w:rsidRPr="00F56A24">
        <w:rPr>
          <w:sz w:val="24"/>
          <w:szCs w:val="24"/>
        </w:rPr>
        <w:tab/>
      </w:r>
      <w:r w:rsidR="000C661F" w:rsidRPr="00F56A24">
        <w:rPr>
          <w:sz w:val="24"/>
          <w:szCs w:val="24"/>
        </w:rPr>
        <w:tab/>
        <w:t>_________________</w:t>
      </w:r>
    </w:p>
    <w:p w14:paraId="690308EB" w14:textId="77777777" w:rsidR="000C661F" w:rsidRPr="00F56A24" w:rsidRDefault="004F32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HR Representative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0C661F" w:rsidRPr="00F56A24">
        <w:rPr>
          <w:rFonts w:ascii="Arial" w:hAnsi="Arial"/>
          <w:szCs w:val="24"/>
        </w:rPr>
        <w:tab/>
      </w:r>
      <w:r w:rsidR="000C661F" w:rsidRPr="00F56A24">
        <w:rPr>
          <w:rFonts w:ascii="Arial" w:hAnsi="Arial"/>
          <w:szCs w:val="24"/>
        </w:rPr>
        <w:tab/>
      </w:r>
      <w:r w:rsidR="000C661F" w:rsidRPr="00F56A24">
        <w:rPr>
          <w:rFonts w:ascii="Arial" w:hAnsi="Arial"/>
          <w:szCs w:val="24"/>
        </w:rPr>
        <w:tab/>
      </w:r>
      <w:r w:rsidR="000C661F" w:rsidRPr="00F56A24">
        <w:rPr>
          <w:rFonts w:ascii="Arial" w:hAnsi="Arial"/>
          <w:szCs w:val="24"/>
        </w:rPr>
        <w:tab/>
      </w:r>
      <w:r w:rsidR="000C661F" w:rsidRPr="00F56A24">
        <w:rPr>
          <w:rFonts w:ascii="Arial" w:hAnsi="Arial"/>
          <w:szCs w:val="24"/>
        </w:rPr>
        <w:tab/>
        <w:t>Date</w:t>
      </w:r>
    </w:p>
    <w:p w14:paraId="3479FD1B" w14:textId="77777777" w:rsidR="00A72EA5" w:rsidRPr="00F56A24" w:rsidRDefault="00A72E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46EFD790" w14:textId="77777777" w:rsidR="00A72EA5" w:rsidRPr="00F56A24" w:rsidRDefault="00A72EA5" w:rsidP="00A72E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7A2D9895" w14:textId="77777777" w:rsidR="00A72EA5" w:rsidRPr="00F56A24" w:rsidRDefault="00A72EA5" w:rsidP="00A72E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F56A24">
        <w:rPr>
          <w:rFonts w:ascii="Arial" w:hAnsi="Arial"/>
          <w:szCs w:val="24"/>
        </w:rPr>
        <w:t>Your signature below indicates that you have received a copy of this position description.</w:t>
      </w:r>
    </w:p>
    <w:p w14:paraId="42439433" w14:textId="77777777" w:rsidR="00A72EA5" w:rsidRPr="00F56A24" w:rsidRDefault="00A72EA5" w:rsidP="00A72E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35993CF9" w14:textId="77777777" w:rsidR="00A72EA5" w:rsidRPr="00F56A24" w:rsidRDefault="00A72EA5" w:rsidP="00A72E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52C4EB22" w14:textId="77777777" w:rsidR="00A72EA5" w:rsidRPr="00F56A24" w:rsidRDefault="00A72EA5" w:rsidP="00A72E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F56A24">
        <w:rPr>
          <w:rFonts w:ascii="Arial" w:hAnsi="Arial"/>
          <w:szCs w:val="24"/>
        </w:rPr>
        <w:t>_________________________</w:t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  <w:t>_____</w:t>
      </w:r>
      <w:r w:rsidR="00F56A24">
        <w:rPr>
          <w:rFonts w:ascii="Arial" w:hAnsi="Arial"/>
          <w:szCs w:val="24"/>
        </w:rPr>
        <w:t>___</w:t>
      </w:r>
      <w:r w:rsidRPr="00F56A24">
        <w:rPr>
          <w:rFonts w:ascii="Arial" w:hAnsi="Arial"/>
          <w:szCs w:val="24"/>
        </w:rPr>
        <w:t>_________</w:t>
      </w:r>
    </w:p>
    <w:p w14:paraId="677D468C" w14:textId="6C735026" w:rsidR="00A72EA5" w:rsidRPr="00F56A24" w:rsidRDefault="00FA4BF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Employee’s Signature</w:t>
      </w:r>
      <w:r w:rsidR="00A72EA5" w:rsidRPr="00F56A24">
        <w:rPr>
          <w:rFonts w:ascii="Arial" w:hAnsi="Arial"/>
          <w:szCs w:val="24"/>
        </w:rPr>
        <w:tab/>
      </w:r>
      <w:r w:rsidR="00A72EA5" w:rsidRPr="00F56A24">
        <w:rPr>
          <w:rFonts w:ascii="Arial" w:hAnsi="Arial"/>
          <w:szCs w:val="24"/>
        </w:rPr>
        <w:tab/>
      </w:r>
      <w:r w:rsidR="00A72EA5" w:rsidRPr="00F56A24">
        <w:rPr>
          <w:rFonts w:ascii="Arial" w:hAnsi="Arial"/>
          <w:szCs w:val="24"/>
        </w:rPr>
        <w:tab/>
      </w:r>
      <w:r w:rsidR="00A72EA5" w:rsidRPr="00F56A24">
        <w:rPr>
          <w:rFonts w:ascii="Arial" w:hAnsi="Arial"/>
          <w:szCs w:val="24"/>
        </w:rPr>
        <w:tab/>
      </w:r>
      <w:r w:rsidR="00A72EA5" w:rsidRPr="00F56A24">
        <w:rPr>
          <w:rFonts w:ascii="Arial" w:hAnsi="Arial"/>
          <w:szCs w:val="24"/>
        </w:rPr>
        <w:tab/>
      </w:r>
      <w:r w:rsidR="00A72EA5" w:rsidRPr="00F56A24">
        <w:rPr>
          <w:rFonts w:ascii="Arial" w:hAnsi="Arial"/>
          <w:szCs w:val="24"/>
        </w:rPr>
        <w:tab/>
        <w:t>Date</w:t>
      </w:r>
    </w:p>
    <w:sectPr w:rsidR="00A72EA5" w:rsidRPr="00F56A24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3412" w14:textId="77777777" w:rsidR="00584A07" w:rsidRDefault="00584A07">
      <w:r>
        <w:separator/>
      </w:r>
    </w:p>
  </w:endnote>
  <w:endnote w:type="continuationSeparator" w:id="0">
    <w:p w14:paraId="67CE0E03" w14:textId="77777777" w:rsidR="00584A07" w:rsidRDefault="0058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ADE1" w14:textId="77777777" w:rsidR="006F43D0" w:rsidRDefault="006F43D0">
    <w:pPr>
      <w:pStyle w:val="Footer"/>
    </w:pPr>
    <w:r>
      <w:t xml:space="preserve">ADA </w:t>
    </w:r>
    <w:r w:rsidR="00772A0C">
      <w:t xml:space="preserve">/ FMLA </w:t>
    </w:r>
    <w:r>
      <w:t xml:space="preserve">Coordinator </w:t>
    </w:r>
  </w:p>
  <w:p w14:paraId="2B8C8840" w14:textId="77777777" w:rsidR="006F43D0" w:rsidRDefault="006F43D0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8137" w14:textId="77777777" w:rsidR="00584A07" w:rsidRDefault="00584A07">
      <w:r>
        <w:separator/>
      </w:r>
    </w:p>
  </w:footnote>
  <w:footnote w:type="continuationSeparator" w:id="0">
    <w:p w14:paraId="14368224" w14:textId="77777777" w:rsidR="00584A07" w:rsidRDefault="0058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B0A0" w14:textId="77777777" w:rsidR="006F43D0" w:rsidRDefault="006F43D0" w:rsidP="000C661F">
    <w:pPr>
      <w:pStyle w:val="Header"/>
      <w:jc w:val="right"/>
    </w:pPr>
    <w:r>
      <w:t>12145</w:t>
    </w:r>
  </w:p>
  <w:p w14:paraId="685DE408" w14:textId="77777777" w:rsidR="006F43D0" w:rsidRDefault="006F4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4863DFF"/>
    <w:multiLevelType w:val="hybridMultilevel"/>
    <w:tmpl w:val="241A5D20"/>
    <w:lvl w:ilvl="0" w:tplc="EBEEA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FC2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87E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2A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0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8D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8E7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A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2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D80253"/>
    <w:multiLevelType w:val="multilevel"/>
    <w:tmpl w:val="AF7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60F6C"/>
    <w:multiLevelType w:val="hybridMultilevel"/>
    <w:tmpl w:val="5A306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FB29F7"/>
    <w:multiLevelType w:val="hybridMultilevel"/>
    <w:tmpl w:val="43A0CBBE"/>
    <w:lvl w:ilvl="0" w:tplc="AFACC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27295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589A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A6D8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98F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663D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8668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3C4E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B072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EE44F6"/>
    <w:multiLevelType w:val="hybridMultilevel"/>
    <w:tmpl w:val="B840F9AE"/>
    <w:lvl w:ilvl="0" w:tplc="1D0237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C077C9"/>
    <w:multiLevelType w:val="hybridMultilevel"/>
    <w:tmpl w:val="462A13F0"/>
    <w:lvl w:ilvl="0" w:tplc="52BEA1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E8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0A0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81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29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F0F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8C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C0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A7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9C7"/>
    <w:multiLevelType w:val="hybridMultilevel"/>
    <w:tmpl w:val="03A05EB6"/>
    <w:lvl w:ilvl="0" w:tplc="BA48F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7EC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E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7E4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47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81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4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83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E09C2"/>
    <w:multiLevelType w:val="multilevel"/>
    <w:tmpl w:val="EB9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A4A4E"/>
    <w:multiLevelType w:val="hybridMultilevel"/>
    <w:tmpl w:val="96DE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D29ED"/>
    <w:multiLevelType w:val="hybridMultilevel"/>
    <w:tmpl w:val="4138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E6B07"/>
    <w:multiLevelType w:val="hybridMultilevel"/>
    <w:tmpl w:val="5B8A34D8"/>
    <w:lvl w:ilvl="0" w:tplc="2D44D0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16C5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C037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209C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68F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F491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9261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6FD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2A07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F9130B"/>
    <w:multiLevelType w:val="hybridMultilevel"/>
    <w:tmpl w:val="98B0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B9958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D42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C3E4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FC1B24"/>
    <w:multiLevelType w:val="hybridMultilevel"/>
    <w:tmpl w:val="F1340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D5241"/>
    <w:multiLevelType w:val="hybridMultilevel"/>
    <w:tmpl w:val="8876A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584106"/>
    <w:multiLevelType w:val="hybridMultilevel"/>
    <w:tmpl w:val="807C9B9C"/>
    <w:lvl w:ilvl="0" w:tplc="30825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20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005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A5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2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B87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8E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65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25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9"/>
  </w:num>
  <w:num w:numId="5">
    <w:abstractNumId w:val="24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6"/>
  </w:num>
  <w:num w:numId="8">
    <w:abstractNumId w:val="5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8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18"/>
  </w:num>
  <w:num w:numId="16">
    <w:abstractNumId w:val="17"/>
  </w:num>
  <w:num w:numId="17">
    <w:abstractNumId w:val="20"/>
  </w:num>
  <w:num w:numId="18">
    <w:abstractNumId w:val="23"/>
  </w:num>
  <w:num w:numId="19">
    <w:abstractNumId w:val="1"/>
  </w:num>
  <w:num w:numId="20">
    <w:abstractNumId w:val="9"/>
  </w:num>
  <w:num w:numId="21">
    <w:abstractNumId w:val="4"/>
  </w:num>
  <w:num w:numId="22">
    <w:abstractNumId w:val="21"/>
  </w:num>
  <w:num w:numId="23">
    <w:abstractNumId w:val="7"/>
  </w:num>
  <w:num w:numId="24">
    <w:abstractNumId w:val="3"/>
  </w:num>
  <w:num w:numId="25">
    <w:abstractNumId w:val="10"/>
  </w:num>
  <w:num w:numId="26">
    <w:abstractNumId w:val="12"/>
  </w:num>
  <w:num w:numId="27">
    <w:abstractNumId w:val="11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39D"/>
    <w:rsid w:val="00012641"/>
    <w:rsid w:val="00064D4C"/>
    <w:rsid w:val="000C661F"/>
    <w:rsid w:val="000C7A40"/>
    <w:rsid w:val="000F1F5F"/>
    <w:rsid w:val="00140EC1"/>
    <w:rsid w:val="00145543"/>
    <w:rsid w:val="0022393D"/>
    <w:rsid w:val="002265D8"/>
    <w:rsid w:val="00261526"/>
    <w:rsid w:val="002735C6"/>
    <w:rsid w:val="002819B6"/>
    <w:rsid w:val="002A034F"/>
    <w:rsid w:val="002E4CED"/>
    <w:rsid w:val="00335847"/>
    <w:rsid w:val="00354AB3"/>
    <w:rsid w:val="003A4741"/>
    <w:rsid w:val="00411578"/>
    <w:rsid w:val="004F320A"/>
    <w:rsid w:val="00525DF1"/>
    <w:rsid w:val="00584250"/>
    <w:rsid w:val="00584A07"/>
    <w:rsid w:val="005A452E"/>
    <w:rsid w:val="005D3739"/>
    <w:rsid w:val="00613128"/>
    <w:rsid w:val="0067484B"/>
    <w:rsid w:val="006A4E10"/>
    <w:rsid w:val="006F194F"/>
    <w:rsid w:val="006F43D0"/>
    <w:rsid w:val="006F7A19"/>
    <w:rsid w:val="007369F9"/>
    <w:rsid w:val="00772A0C"/>
    <w:rsid w:val="007771D9"/>
    <w:rsid w:val="00785E3A"/>
    <w:rsid w:val="00793735"/>
    <w:rsid w:val="007C20AF"/>
    <w:rsid w:val="007E13B2"/>
    <w:rsid w:val="00804452"/>
    <w:rsid w:val="00817464"/>
    <w:rsid w:val="008D6302"/>
    <w:rsid w:val="008E7F10"/>
    <w:rsid w:val="00923D38"/>
    <w:rsid w:val="009E1113"/>
    <w:rsid w:val="00A00D6E"/>
    <w:rsid w:val="00A459CE"/>
    <w:rsid w:val="00A72EA5"/>
    <w:rsid w:val="00A92D70"/>
    <w:rsid w:val="00B00E68"/>
    <w:rsid w:val="00B1639D"/>
    <w:rsid w:val="00B35994"/>
    <w:rsid w:val="00B63CDA"/>
    <w:rsid w:val="00B903B5"/>
    <w:rsid w:val="00BA1918"/>
    <w:rsid w:val="00BB1918"/>
    <w:rsid w:val="00BD7A6B"/>
    <w:rsid w:val="00BF679C"/>
    <w:rsid w:val="00C1656C"/>
    <w:rsid w:val="00C17E77"/>
    <w:rsid w:val="00C355DD"/>
    <w:rsid w:val="00C56854"/>
    <w:rsid w:val="00C612B0"/>
    <w:rsid w:val="00C725DD"/>
    <w:rsid w:val="00CE6E00"/>
    <w:rsid w:val="00CF384F"/>
    <w:rsid w:val="00D24FE1"/>
    <w:rsid w:val="00D870D9"/>
    <w:rsid w:val="00DF7C2A"/>
    <w:rsid w:val="00E366C5"/>
    <w:rsid w:val="00E9222F"/>
    <w:rsid w:val="00ED24EB"/>
    <w:rsid w:val="00F4573A"/>
    <w:rsid w:val="00F51F84"/>
    <w:rsid w:val="00F56A24"/>
    <w:rsid w:val="00F77181"/>
    <w:rsid w:val="00F850B4"/>
    <w:rsid w:val="00FA4BF9"/>
    <w:rsid w:val="00F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603A5"/>
  <w15:docId w15:val="{24F32F1D-73AA-4774-A0E1-56BE117D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60"/>
      <w:ind w:firstLine="720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ListParagraph">
    <w:name w:val="List Paragraph"/>
    <w:basedOn w:val="Normal"/>
    <w:uiPriority w:val="34"/>
    <w:qFormat/>
    <w:rsid w:val="008E7F1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erChar">
    <w:name w:val="Header Char"/>
    <w:link w:val="Header"/>
    <w:uiPriority w:val="99"/>
    <w:rsid w:val="000C661F"/>
    <w:rPr>
      <w:rFonts w:ascii="Venetian301 Dm BT" w:hAnsi="Venetian301 Dm BT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61F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0C661F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3</cp:revision>
  <cp:lastPrinted>2022-05-23T13:50:00Z</cp:lastPrinted>
  <dcterms:created xsi:type="dcterms:W3CDTF">2022-05-23T19:02:00Z</dcterms:created>
  <dcterms:modified xsi:type="dcterms:W3CDTF">2022-05-23T20:03:00Z</dcterms:modified>
</cp:coreProperties>
</file>