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DD37" w14:textId="2C45FA15" w:rsidR="002F4A0C" w:rsidRDefault="00E57982">
      <w:pPr>
        <w:pStyle w:val="Heading1"/>
      </w:pPr>
      <w:r>
        <w:t>Director of Victim/Witness Advoca</w:t>
      </w:r>
      <w:r w:rsidR="00B957FD">
        <w:t>te Division (</w:t>
      </w:r>
      <w:proofErr w:type="gramStart"/>
      <w:r w:rsidR="00B957FD">
        <w:t>SAO)</w:t>
      </w:r>
      <w:r w:rsidR="006772F3">
        <w:t xml:space="preserve">   </w:t>
      </w:r>
      <w:proofErr w:type="gramEnd"/>
      <w:r w:rsidR="006772F3">
        <w:t xml:space="preserve">                                               80241</w:t>
      </w:r>
    </w:p>
    <w:p w14:paraId="798834AF" w14:textId="1133CE4B" w:rsidR="002F4A0C" w:rsidRDefault="00E579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Grade: 9</w:t>
      </w:r>
    </w:p>
    <w:p w14:paraId="795A1621" w14:textId="77777777" w:rsidR="002F4A0C" w:rsidRDefault="00E57982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D5A1185" wp14:editId="035F27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65" cy="127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968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EC863B" w14:textId="77777777" w:rsidR="002F4A0C" w:rsidRDefault="002F4A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A1185" id="Rectangle 22" o:spid="_x0000_s1026" style="position:absolute;margin-left:0;margin-top:0;width:.95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" fillcolor="black" stroked="f">
                <v:textbox inset="2.53958mm,2.53958mm,2.53958mm,2.53958mm">
                  <w:txbxContent>
                    <w:p w14:paraId="18EC863B" w14:textId="77777777" w:rsidR="002F4A0C" w:rsidRDefault="002F4A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0FFA3C" w14:textId="77777777" w:rsidR="002F4A0C" w:rsidRDefault="00E57982">
      <w:pPr>
        <w:spacing w:line="19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46D1B17" wp14:editId="18B53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968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85070" w14:textId="77777777" w:rsidR="002F4A0C" w:rsidRDefault="002F4A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D1B17" id="Rectangle 19" o:spid="_x0000_s1027" style="position:absolute;margin-left:0;margin-top:0;width:468pt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" fillcolor="black" stroked="f">
                <v:textbox inset="2.53958mm,2.53958mm,2.53958mm,2.53958mm">
                  <w:txbxContent>
                    <w:p w14:paraId="4F785070" w14:textId="77777777" w:rsidR="002F4A0C" w:rsidRDefault="002F4A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FF8838" w14:textId="77777777" w:rsidR="002F4A0C" w:rsidRDefault="002F4A0C">
      <w:pPr>
        <w:rPr>
          <w:rFonts w:ascii="Arial" w:eastAsia="Arial" w:hAnsi="Arial" w:cs="Arial"/>
          <w:sz w:val="22"/>
          <w:szCs w:val="22"/>
        </w:rPr>
      </w:pPr>
    </w:p>
    <w:p w14:paraId="19199D92" w14:textId="68CA82F8" w:rsidR="002F4A0C" w:rsidRDefault="00E57982" w:rsidP="00E57982">
      <w:pPr>
        <w:tabs>
          <w:tab w:val="left" w:pos="-144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FLSA: Exempt</w:t>
      </w:r>
    </w:p>
    <w:p w14:paraId="06BE999F" w14:textId="0AF9E831" w:rsidR="002F4A0C" w:rsidRDefault="00E57982" w:rsidP="00E57982">
      <w:pPr>
        <w:tabs>
          <w:tab w:val="left" w:pos="-14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Revision Date:  07/23</w:t>
      </w:r>
    </w:p>
    <w:p w14:paraId="59182959" w14:textId="77777777" w:rsidR="002F4A0C" w:rsidRDefault="00E57982">
      <w:pPr>
        <w:spacing w:line="19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7AE9108E" wp14:editId="5A2D0F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968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1EC63C" w14:textId="77777777" w:rsidR="002F4A0C" w:rsidRDefault="002F4A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9108E" id="Rectangle 18" o:spid="_x0000_s1028" style="position:absolute;margin-left:0;margin-top:0;width:468pt;height: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" fillcolor="black" stroked="f">
                <v:textbox inset="2.53958mm,2.53958mm,2.53958mm,2.53958mm">
                  <w:txbxContent>
                    <w:p w14:paraId="421EC63C" w14:textId="77777777" w:rsidR="002F4A0C" w:rsidRDefault="002F4A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F72B34" w14:textId="77777777" w:rsidR="002F4A0C" w:rsidRDefault="002F4A0C">
      <w:pPr>
        <w:rPr>
          <w:rFonts w:ascii="Arial" w:eastAsia="Arial" w:hAnsi="Arial" w:cs="Arial"/>
          <w:sz w:val="22"/>
          <w:szCs w:val="22"/>
        </w:rPr>
      </w:pPr>
    </w:p>
    <w:p w14:paraId="3B4124A3" w14:textId="15002C9B" w:rsidR="002F4A0C" w:rsidRDefault="00E579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Job Summary:  </w:t>
      </w:r>
      <w:r>
        <w:rPr>
          <w:rFonts w:ascii="Arial" w:eastAsia="Arial" w:hAnsi="Arial" w:cs="Arial"/>
          <w:sz w:val="22"/>
          <w:szCs w:val="22"/>
        </w:rPr>
        <w:t>The Director of Victim/Witness Advoca</w:t>
      </w:r>
      <w:r w:rsidR="003016A5">
        <w:rPr>
          <w:rFonts w:ascii="Arial" w:eastAsia="Arial" w:hAnsi="Arial" w:cs="Arial"/>
          <w:sz w:val="22"/>
          <w:szCs w:val="22"/>
        </w:rPr>
        <w:t>te Division (SAO)</w:t>
      </w:r>
      <w:r>
        <w:rPr>
          <w:rFonts w:ascii="Arial" w:eastAsia="Arial" w:hAnsi="Arial" w:cs="Arial"/>
          <w:sz w:val="22"/>
          <w:szCs w:val="22"/>
        </w:rPr>
        <w:t xml:space="preserve"> plays a crucial leadership role within the State's Attorney's Office, overseeing and managing all aspects of the victim/witness advocacy program. This position requires a highly experienced and compassionate professional who can effectively guide and support a team of advocates, </w:t>
      </w:r>
      <w:r w:rsidR="003016A5">
        <w:rPr>
          <w:rFonts w:ascii="Arial" w:eastAsia="Arial" w:hAnsi="Arial" w:cs="Arial"/>
          <w:sz w:val="22"/>
          <w:szCs w:val="22"/>
        </w:rPr>
        <w:t>develop,</w:t>
      </w:r>
      <w:r>
        <w:rPr>
          <w:rFonts w:ascii="Arial" w:eastAsia="Arial" w:hAnsi="Arial" w:cs="Arial"/>
          <w:sz w:val="22"/>
          <w:szCs w:val="22"/>
        </w:rPr>
        <w:t xml:space="preserve"> and implement policies and procedures, and collaborate with various stakeholders to ensure the provision of comprehensive services to victims and witnesses of crimes.</w:t>
      </w:r>
    </w:p>
    <w:p w14:paraId="4D274446" w14:textId="77777777" w:rsidR="002F4A0C" w:rsidRDefault="00E57982">
      <w:pPr>
        <w:spacing w:line="19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DBD204E" wp14:editId="2B8D0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968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A397E9" w14:textId="77777777" w:rsidR="002F4A0C" w:rsidRDefault="002F4A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D204E" id="Rectangle 16" o:spid="_x0000_s1029" style="position:absolute;margin-left:0;margin-top:0;width:468pt;height:1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" fillcolor="black" stroked="f">
                <v:textbox inset="2.53958mm,2.53958mm,2.53958mm,2.53958mm">
                  <w:txbxContent>
                    <w:p w14:paraId="0BA397E9" w14:textId="77777777" w:rsidR="002F4A0C" w:rsidRDefault="002F4A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32112" w14:textId="77777777" w:rsidR="002F4A0C" w:rsidRDefault="002F4A0C">
      <w:pPr>
        <w:rPr>
          <w:rFonts w:ascii="Arial" w:eastAsia="Arial" w:hAnsi="Arial" w:cs="Arial"/>
          <w:sz w:val="22"/>
          <w:szCs w:val="22"/>
        </w:rPr>
      </w:pPr>
    </w:p>
    <w:p w14:paraId="39C8A21B" w14:textId="77777777" w:rsidR="002F4A0C" w:rsidRDefault="00E579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Essential Functions:</w:t>
      </w:r>
    </w:p>
    <w:p w14:paraId="60FFB54E" w14:textId="77777777" w:rsidR="002F4A0C" w:rsidRDefault="002F4A0C">
      <w:pPr>
        <w:rPr>
          <w:rFonts w:ascii="Arial" w:eastAsia="Arial" w:hAnsi="Arial" w:cs="Arial"/>
          <w:sz w:val="22"/>
          <w:szCs w:val="22"/>
        </w:rPr>
      </w:pPr>
    </w:p>
    <w:p w14:paraId="4CDB66D3" w14:textId="77777777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Develop, implement, and oversee the strategic vision and goals of the victim/witness advocacy program, aligning with the overall mission of the State's Attorney's Office.</w:t>
      </w:r>
    </w:p>
    <w:p w14:paraId="18047F4D" w14:textId="77777777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leadership and supervision to a team of victim/witness advocate coordinators, ensuring the delivery of high-quality services and adherence to best practices and ethical standards.</w:t>
      </w:r>
    </w:p>
    <w:p w14:paraId="7F946DDB" w14:textId="77777777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Collaborate with prosecutors, law enforcement agencies, and community partners to establish and maintain effective working relationships, fostering a coordinated response to the needs of victims and witnesses.</w:t>
      </w:r>
    </w:p>
    <w:p w14:paraId="7C47764C" w14:textId="77777777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 and enforce policies, procedures, and protocols for victim/witness advocacy services, ensuring compliance with relevant laws, regulations, and ethical guidelines.</w:t>
      </w:r>
    </w:p>
    <w:p w14:paraId="5C9238AB" w14:textId="77777777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Monitor and evaluate the effectiveness of the victim/witness advocacy program, utilizing data and feedback to identify areas for improvement and make strategic recommendations.</w:t>
      </w:r>
    </w:p>
    <w:p w14:paraId="7094EA16" w14:textId="77777777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Oversee the development and management of the program's budget, ensuring the responsible allocation of resources to meet the needs of victims and witnesses.</w:t>
      </w:r>
    </w:p>
    <w:p w14:paraId="1BE53266" w14:textId="77777777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direct assistance and support to victims and witnesses in complex or high-profile cases, offering guidance on legal processes, available resources, and ensuring their rights are protected.</w:t>
      </w:r>
    </w:p>
    <w:p w14:paraId="42CB35D1" w14:textId="77777777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Represent the State's Attorney's Office in meetings, conferences, and collaborative efforts related to victim/witness advocacy, advocating for the needs and rights of victims and witnesses.</w:t>
      </w:r>
    </w:p>
    <w:p w14:paraId="08DC66B3" w14:textId="77777777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 and deliver training programs and educational materials for staff, law enforcement agencies, legal professionals, and community organizations on victim/witness rights, trauma-informed practices, and best practices in advocacy.</w:t>
      </w:r>
    </w:p>
    <w:p w14:paraId="0A5C975B" w14:textId="4C2EDD4C" w:rsidR="002F4A0C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Stay updated on current laws, research, legislation, and trends in victim/witness advocacy and related fields, integrating this knowledge into program development and service delivery.</w:t>
      </w:r>
    </w:p>
    <w:p w14:paraId="45738468" w14:textId="77777777" w:rsidR="00E57982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Supervises Victim Witness Advocate Coordinator staff providing training and oversight of their work performance, </w:t>
      </w:r>
    </w:p>
    <w:p w14:paraId="24446627" w14:textId="1D30D86B" w:rsidR="00E57982" w:rsidRDefault="00E5798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Performs other duties as assigned.  </w:t>
      </w:r>
    </w:p>
    <w:p w14:paraId="1D2725A0" w14:textId="77777777" w:rsidR="002F4A0C" w:rsidRDefault="002F4A0C">
      <w:pPr>
        <w:rPr>
          <w:rFonts w:ascii="Arial" w:eastAsia="Arial" w:hAnsi="Arial" w:cs="Arial"/>
          <w:sz w:val="22"/>
          <w:szCs w:val="22"/>
        </w:rPr>
      </w:pPr>
    </w:p>
    <w:p w14:paraId="01DB1B02" w14:textId="77777777" w:rsidR="002F4A0C" w:rsidRDefault="00E57982">
      <w:pPr>
        <w:spacing w:line="19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5C313039" wp14:editId="6613E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968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B90337" w14:textId="77777777" w:rsidR="002F4A0C" w:rsidRDefault="002F4A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13039" id="Rectangle 17" o:spid="_x0000_s1030" style="position:absolute;margin-left:0;margin-top:0;width:468pt;height: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" fillcolor="black" stroked="f">
                <v:textbox inset="2.53958mm,2.53958mm,2.53958mm,2.53958mm">
                  <w:txbxContent>
                    <w:p w14:paraId="1DB90337" w14:textId="77777777" w:rsidR="002F4A0C" w:rsidRDefault="002F4A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A7D1D3" w14:textId="77777777" w:rsidR="002F4A0C" w:rsidRDefault="002F4A0C">
      <w:pPr>
        <w:rPr>
          <w:rFonts w:ascii="Arial" w:eastAsia="Arial" w:hAnsi="Arial" w:cs="Arial"/>
          <w:sz w:val="22"/>
          <w:szCs w:val="22"/>
        </w:rPr>
      </w:pPr>
    </w:p>
    <w:p w14:paraId="3A296B0A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Required Knowledge, Skills, and Abilities: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61FC31E0" w14:textId="77777777" w:rsidR="002F4A0C" w:rsidRDefault="002F4A0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23125703" w14:textId="77777777" w:rsidR="002F4A0C" w:rsidRDefault="00E57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In-depth knowledge of victim/witness rights, legal processes, and the criminal justice system.</w:t>
      </w:r>
    </w:p>
    <w:p w14:paraId="11A0D281" w14:textId="77777777" w:rsidR="002F4A0C" w:rsidRDefault="00E57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Strong understanding of trauma-informed care principles and the impact of crime on victims </w:t>
      </w:r>
      <w:r>
        <w:rPr>
          <w:rFonts w:ascii="Arial" w:eastAsia="Arial" w:hAnsi="Arial" w:cs="Arial"/>
          <w:sz w:val="22"/>
          <w:szCs w:val="22"/>
        </w:rPr>
        <w:lastRenderedPageBreak/>
        <w:t>and witnesses.</w:t>
      </w:r>
    </w:p>
    <w:p w14:paraId="61B84C1E" w14:textId="77777777" w:rsidR="002F4A0C" w:rsidRDefault="00E57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Proven leadership and management skills, with the ability to motivate and guide a team effectively.</w:t>
      </w:r>
    </w:p>
    <w:p w14:paraId="764D1002" w14:textId="77777777" w:rsidR="002F4A0C" w:rsidRDefault="00E57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Excellent interpersonal and communication skills, with the ability to build collaborative relationships and engage with diverse stakeholders.</w:t>
      </w:r>
    </w:p>
    <w:p w14:paraId="056C1943" w14:textId="77777777" w:rsidR="002F4A0C" w:rsidRDefault="00E57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Sound judgment and decision-making abilities, particularly in complex and sensitive situations.</w:t>
      </w:r>
    </w:p>
    <w:p w14:paraId="1F11CE9F" w14:textId="77777777" w:rsidR="002F4A0C" w:rsidRDefault="00E57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Strong organizational and project management skills, with attention to detail and the ability to manage multiple priorities.</w:t>
      </w:r>
    </w:p>
    <w:p w14:paraId="093074D8" w14:textId="77777777" w:rsidR="002F4A0C" w:rsidRDefault="00E57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Proficient in data analysis and the ability to utilize data to inform program development and measure outcomes.</w:t>
      </w:r>
    </w:p>
    <w:p w14:paraId="22FF3619" w14:textId="77777777" w:rsidR="002F4A0C" w:rsidRDefault="00E57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Ability to work independently, demonstrate initiative, and exercise discretion and confidentiality.</w:t>
      </w:r>
    </w:p>
    <w:p w14:paraId="33CB1654" w14:textId="77777777" w:rsidR="002F4A0C" w:rsidRDefault="00E579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Proficient computer skills, including knowledge of word processing, database management, and other relevant software applications.</w:t>
      </w:r>
    </w:p>
    <w:p w14:paraId="112465AB" w14:textId="77777777" w:rsidR="002F4A0C" w:rsidRDefault="002F4A0C">
      <w:pPr>
        <w:tabs>
          <w:tab w:val="left" w:pos="-1080"/>
          <w:tab w:val="left" w:pos="-720"/>
          <w:tab w:val="left" w:pos="0"/>
        </w:tabs>
        <w:ind w:left="450"/>
        <w:jc w:val="both"/>
        <w:rPr>
          <w:rFonts w:ascii="Arial" w:eastAsia="Arial" w:hAnsi="Arial" w:cs="Arial"/>
          <w:sz w:val="22"/>
          <w:szCs w:val="22"/>
        </w:rPr>
      </w:pPr>
    </w:p>
    <w:p w14:paraId="3C5CF9BC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spacing w:line="19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259684F3" wp14:editId="1A772F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968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D76CB5" w14:textId="77777777" w:rsidR="002F4A0C" w:rsidRDefault="002F4A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684F3" id="Rectangle 21" o:spid="_x0000_s1031" style="position:absolute;margin-left:0;margin-top:0;width:468pt;height: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" fillcolor="black" stroked="f">
                <v:textbox inset="2.53958mm,2.53958mm,2.53958mm,2.53958mm">
                  <w:txbxContent>
                    <w:p w14:paraId="39D76CB5" w14:textId="77777777" w:rsidR="002F4A0C" w:rsidRDefault="002F4A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E56601" w14:textId="77777777" w:rsidR="002F4A0C" w:rsidRDefault="002F4A0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5C8723DB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Education and Experience: </w:t>
      </w:r>
    </w:p>
    <w:p w14:paraId="47776D30" w14:textId="77777777" w:rsidR="002F4A0C" w:rsidRDefault="002F4A0C">
      <w:pPr>
        <w:tabs>
          <w:tab w:val="left" w:pos="-1080"/>
          <w:tab w:val="left" w:pos="-720"/>
          <w:tab w:val="left" w:pos="0"/>
          <w:tab w:val="left" w:pos="180"/>
        </w:tabs>
        <w:rPr>
          <w:rFonts w:ascii="Arial" w:eastAsia="Arial" w:hAnsi="Arial" w:cs="Arial"/>
          <w:sz w:val="22"/>
          <w:szCs w:val="22"/>
        </w:rPr>
      </w:pPr>
    </w:p>
    <w:p w14:paraId="4BA4A21A" w14:textId="77777777" w:rsidR="002F4A0C" w:rsidRDefault="00E57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Bachelor's degree in social work, psychology, criminal justice, or a related field is </w:t>
      </w:r>
      <w:r w:rsidRPr="003016A5">
        <w:rPr>
          <w:rFonts w:ascii="Arial" w:eastAsia="Arial" w:hAnsi="Arial" w:cs="Arial"/>
          <w:sz w:val="22"/>
          <w:szCs w:val="22"/>
        </w:rPr>
        <w:t>required.</w:t>
      </w:r>
      <w:r>
        <w:rPr>
          <w:rFonts w:ascii="Arial" w:eastAsia="Arial" w:hAnsi="Arial" w:cs="Arial"/>
          <w:sz w:val="22"/>
          <w:szCs w:val="22"/>
        </w:rPr>
        <w:t xml:space="preserve"> A </w:t>
      </w:r>
      <w:proofErr w:type="gramStart"/>
      <w:r>
        <w:rPr>
          <w:rFonts w:ascii="Arial" w:eastAsia="Arial" w:hAnsi="Arial" w:cs="Arial"/>
          <w:sz w:val="22"/>
          <w:szCs w:val="22"/>
        </w:rPr>
        <w:t>Master's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degree is </w:t>
      </w:r>
      <w:r w:rsidRPr="003016A5">
        <w:rPr>
          <w:rFonts w:ascii="Arial" w:eastAsia="Arial" w:hAnsi="Arial" w:cs="Arial"/>
          <w:sz w:val="22"/>
          <w:szCs w:val="22"/>
        </w:rPr>
        <w:t>preferred.</w:t>
      </w:r>
    </w:p>
    <w:p w14:paraId="05EBAD38" w14:textId="6D904B4A" w:rsidR="002F4A0C" w:rsidRDefault="00E57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Extensive experience in victim/witness advocacy</w:t>
      </w:r>
      <w:r w:rsidR="003016A5">
        <w:rPr>
          <w:rFonts w:ascii="Arial" w:eastAsia="Arial" w:hAnsi="Arial" w:cs="Arial"/>
          <w:sz w:val="22"/>
          <w:szCs w:val="22"/>
        </w:rPr>
        <w:t xml:space="preserve">. 10 </w:t>
      </w:r>
      <w:r w:rsidRPr="003016A5">
        <w:rPr>
          <w:rFonts w:ascii="Arial" w:eastAsia="Arial" w:hAnsi="Arial" w:cs="Arial"/>
          <w:sz w:val="22"/>
          <w:szCs w:val="22"/>
        </w:rPr>
        <w:t>years</w:t>
      </w:r>
      <w:r>
        <w:rPr>
          <w:rFonts w:ascii="Arial" w:eastAsia="Arial" w:hAnsi="Arial" w:cs="Arial"/>
          <w:sz w:val="22"/>
          <w:szCs w:val="22"/>
        </w:rPr>
        <w:t xml:space="preserve"> of progressively responsible leadership roles</w:t>
      </w:r>
      <w:r w:rsidR="003016A5">
        <w:rPr>
          <w:rFonts w:ascii="Arial" w:eastAsia="Arial" w:hAnsi="Arial" w:cs="Arial"/>
          <w:sz w:val="22"/>
          <w:szCs w:val="22"/>
        </w:rPr>
        <w:t xml:space="preserve"> experience preferred.</w:t>
      </w:r>
    </w:p>
    <w:p w14:paraId="3D60F4CB" w14:textId="77777777" w:rsidR="002F4A0C" w:rsidRDefault="00E57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Demonstrated knowledge of local, state, and federal laws and regulations related to victims' rights and services.</w:t>
      </w:r>
    </w:p>
    <w:p w14:paraId="4B9BD31B" w14:textId="77777777" w:rsidR="002F4A0C" w:rsidRDefault="00E57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Training or certification in victim advocacy, trauma-informed care, or related areas is highly desirable.</w:t>
      </w:r>
    </w:p>
    <w:p w14:paraId="33FE97F6" w14:textId="77777777" w:rsidR="002F4A0C" w:rsidRDefault="002F4A0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b/>
          <w:sz w:val="22"/>
          <w:szCs w:val="22"/>
        </w:rPr>
      </w:pPr>
    </w:p>
    <w:p w14:paraId="49189A73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Physical and Environmental Conditions: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FE9FEB3" w14:textId="77777777" w:rsidR="002F4A0C" w:rsidRDefault="002F4A0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5EDCF975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 requires no unusual demand for physical effort.</w:t>
      </w:r>
    </w:p>
    <w:p w14:paraId="5E5AF4F0" w14:textId="77777777" w:rsidR="002F4A0C" w:rsidRDefault="002F4A0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6273898E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 w:val="22"/>
          <w:szCs w:val="22"/>
        </w:rPr>
        <w:t>Work environment involves high risks with exposure to potentially dangerous situations or unusual environmental stress which require a range of safety and other precautions, e.g., aggressive human behavior.</w:t>
      </w:r>
    </w:p>
    <w:p w14:paraId="0570FBC9" w14:textId="77777777" w:rsidR="002F4A0C" w:rsidRDefault="002F4A0C">
      <w:pPr>
        <w:rPr>
          <w:rFonts w:ascii="Arial" w:eastAsia="Arial" w:hAnsi="Arial" w:cs="Arial"/>
          <w:i/>
        </w:rPr>
      </w:pPr>
    </w:p>
    <w:p w14:paraId="5A77F069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spacing w:line="19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697756AA" wp14:editId="2244AC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968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4CF8B" w14:textId="77777777" w:rsidR="002F4A0C" w:rsidRDefault="002F4A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756AA" id="Rectangle 20" o:spid="_x0000_s1032" style="position:absolute;margin-left:0;margin-top:0;width:468pt;height:1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" fillcolor="black" stroked="f">
                <v:textbox inset="2.53958mm,2.53958mm,2.53958mm,2.53958mm">
                  <w:txbxContent>
                    <w:p w14:paraId="7164CF8B" w14:textId="77777777" w:rsidR="002F4A0C" w:rsidRDefault="002F4A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4ED44B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above job description is not intended as, nor should it be construed </w:t>
      </w:r>
      <w:proofErr w:type="gramStart"/>
      <w:r>
        <w:rPr>
          <w:rFonts w:ascii="Arial" w:eastAsia="Arial" w:hAnsi="Arial" w:cs="Arial"/>
          <w:sz w:val="22"/>
          <w:szCs w:val="22"/>
        </w:rPr>
        <w:t>as,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exhaustive of all responsibilities, skills, efforts, or working conditions associated with this job.  </w:t>
      </w:r>
    </w:p>
    <w:p w14:paraId="59332D84" w14:textId="77777777" w:rsidR="002F4A0C" w:rsidRDefault="002F4A0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1B660CDA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Reasonable </w:t>
      </w:r>
      <w:proofErr w:type="gramStart"/>
      <w:r>
        <w:rPr>
          <w:rFonts w:ascii="Arial" w:eastAsia="Arial" w:hAnsi="Arial" w:cs="Arial"/>
          <w:sz w:val="22"/>
          <w:szCs w:val="22"/>
        </w:rPr>
        <w:t>accommodations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may be made to enable qualified individuals with disabilities to perform the essential functions of this job.</w:t>
      </w:r>
    </w:p>
    <w:p w14:paraId="3507D040" w14:textId="77777777" w:rsidR="002F4A0C" w:rsidRDefault="00000000">
      <w:pPr>
        <w:rPr>
          <w:rFonts w:ascii="Arial" w:eastAsia="Arial" w:hAnsi="Arial" w:cs="Arial"/>
          <w:sz w:val="22"/>
          <w:szCs w:val="22"/>
        </w:rPr>
      </w:pPr>
      <w:r>
        <w:pict w14:anchorId="3F949E16">
          <v:rect id="_x0000_i1025" style="width:0;height:1.5pt" o:hralign="center" o:hrstd="t" o:hr="t" fillcolor="#a0a0a0" stroked="f"/>
        </w:pict>
      </w:r>
    </w:p>
    <w:p w14:paraId="07CD04EA" w14:textId="77777777" w:rsidR="002F4A0C" w:rsidRDefault="00E579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certify that this is an accurate statement of the essential functions and responsibilities of this position.</w:t>
      </w:r>
    </w:p>
    <w:p w14:paraId="7646F3E2" w14:textId="758A9241" w:rsidR="002F06E4" w:rsidRDefault="002F06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</w:t>
      </w:r>
    </w:p>
    <w:p w14:paraId="228D5B4C" w14:textId="6019BA1A" w:rsidR="002F4A0C" w:rsidRDefault="00E57982" w:rsidP="00E579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43817DF8" wp14:editId="59CA73FA">
                <wp:simplePos x="0" y="0"/>
                <wp:positionH relativeFrom="column">
                  <wp:posOffset>0</wp:posOffset>
                </wp:positionH>
                <wp:positionV relativeFrom="paragraph">
                  <wp:posOffset>-647699</wp:posOffset>
                </wp:positionV>
                <wp:extent cx="12065" cy="127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968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6817DD" w14:textId="77777777" w:rsidR="002F4A0C" w:rsidRDefault="002F4A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17DF8" id="Rectangle 15" o:spid="_x0000_s1033" style="position:absolute;margin-left:0;margin-top:-51pt;width:.95pt;height:1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" fillcolor="black" stroked="f">
                <v:textbox inset="2.53958mm,2.53958mm,2.53958mm,2.53958mm">
                  <w:txbxContent>
                    <w:p w14:paraId="5E6817DD" w14:textId="77777777" w:rsidR="002F4A0C" w:rsidRDefault="002F4A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</w:t>
      </w:r>
    </w:p>
    <w:p w14:paraId="23F42F87" w14:textId="504A6923" w:rsidR="002F4A0C" w:rsidRDefault="002F06E4">
      <w:pPr>
        <w:pStyle w:val="Subtitle"/>
        <w:jc w:val="left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 xml:space="preserve">HR Representative     </w:t>
      </w:r>
      <w:r w:rsidR="00E57982">
        <w:rPr>
          <w:rFonts w:ascii="Arial" w:eastAsia="Arial" w:hAnsi="Arial" w:cs="Arial"/>
          <w:b w:val="0"/>
          <w:sz w:val="24"/>
          <w:szCs w:val="24"/>
        </w:rPr>
        <w:tab/>
      </w:r>
      <w:r w:rsidR="00E57982">
        <w:rPr>
          <w:rFonts w:ascii="Arial" w:eastAsia="Arial" w:hAnsi="Arial" w:cs="Arial"/>
          <w:b w:val="0"/>
          <w:sz w:val="24"/>
          <w:szCs w:val="24"/>
        </w:rPr>
        <w:tab/>
      </w:r>
      <w:r w:rsidR="00E57982">
        <w:rPr>
          <w:rFonts w:ascii="Arial" w:eastAsia="Arial" w:hAnsi="Arial" w:cs="Arial"/>
          <w:b w:val="0"/>
          <w:sz w:val="24"/>
          <w:szCs w:val="24"/>
        </w:rPr>
        <w:tab/>
      </w:r>
      <w:r w:rsidR="00E57982">
        <w:rPr>
          <w:rFonts w:ascii="Arial" w:eastAsia="Arial" w:hAnsi="Arial" w:cs="Arial"/>
          <w:b w:val="0"/>
          <w:sz w:val="24"/>
          <w:szCs w:val="24"/>
        </w:rPr>
        <w:tab/>
      </w:r>
      <w:r w:rsidR="00E57982">
        <w:rPr>
          <w:rFonts w:ascii="Arial" w:eastAsia="Arial" w:hAnsi="Arial" w:cs="Arial"/>
          <w:b w:val="0"/>
          <w:sz w:val="24"/>
          <w:szCs w:val="24"/>
        </w:rPr>
        <w:tab/>
      </w:r>
      <w:r w:rsidR="00E57982">
        <w:rPr>
          <w:rFonts w:ascii="Arial" w:eastAsia="Arial" w:hAnsi="Arial" w:cs="Arial"/>
          <w:b w:val="0"/>
          <w:sz w:val="24"/>
          <w:szCs w:val="24"/>
        </w:rPr>
        <w:tab/>
        <w:t>Date</w:t>
      </w:r>
    </w:p>
    <w:p w14:paraId="69D01B5E" w14:textId="77777777" w:rsidR="002F4A0C" w:rsidRDefault="002F4A0C">
      <w:pPr>
        <w:pStyle w:val="Subtitle"/>
        <w:jc w:val="left"/>
        <w:rPr>
          <w:rFonts w:ascii="Arial" w:eastAsia="Arial" w:hAnsi="Arial" w:cs="Arial"/>
          <w:b w:val="0"/>
          <w:sz w:val="24"/>
          <w:szCs w:val="24"/>
        </w:rPr>
      </w:pPr>
    </w:p>
    <w:p w14:paraId="6FB6D05E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 signature below indicates that you have received a copy of this position description.</w:t>
      </w:r>
    </w:p>
    <w:p w14:paraId="5364A394" w14:textId="77777777" w:rsidR="002F4A0C" w:rsidRDefault="002F4A0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0DAA0D54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</w:t>
      </w:r>
    </w:p>
    <w:p w14:paraId="4FCE07A3" w14:textId="77777777" w:rsidR="002F4A0C" w:rsidRDefault="00E579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Employee’s Signature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</w:t>
      </w:r>
    </w:p>
    <w:sectPr w:rsidR="002F4A0C">
      <w:headerReference w:type="default" r:id="rId8"/>
      <w:footerReference w:type="default" r:id="rId9"/>
      <w:pgSz w:w="12240" w:h="15840"/>
      <w:pgMar w:top="720" w:right="1440" w:bottom="72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EDE5" w14:textId="77777777" w:rsidR="00720939" w:rsidRDefault="00720939">
      <w:r>
        <w:separator/>
      </w:r>
    </w:p>
  </w:endnote>
  <w:endnote w:type="continuationSeparator" w:id="0">
    <w:p w14:paraId="663D0100" w14:textId="77777777" w:rsidR="00720939" w:rsidRDefault="0072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etian301 Dm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E86" w14:textId="77777777" w:rsidR="002F4A0C" w:rsidRDefault="002F4A0C">
    <w:pPr>
      <w:tabs>
        <w:tab w:val="right" w:pos="9360"/>
      </w:tabs>
      <w:rPr>
        <w:rFonts w:ascii="Arial" w:eastAsia="Arial" w:hAnsi="Arial" w:cs="Arial"/>
      </w:rPr>
    </w:pPr>
  </w:p>
  <w:p w14:paraId="73D2AEF8" w14:textId="77777777" w:rsidR="002F4A0C" w:rsidRDefault="00E57982">
    <w:pPr>
      <w:tabs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</w:rPr>
      <w:t>State’s Attorney’s Office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224659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748F51FB" w14:textId="77777777" w:rsidR="002F4A0C" w:rsidRDefault="00E57982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</w:rPr>
      <w:t>Director of Victim/Witness Advocacy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B7D1" w14:textId="77777777" w:rsidR="00720939" w:rsidRDefault="00720939">
      <w:r>
        <w:separator/>
      </w:r>
    </w:p>
  </w:footnote>
  <w:footnote w:type="continuationSeparator" w:id="0">
    <w:p w14:paraId="2BDEAB4F" w14:textId="77777777" w:rsidR="00720939" w:rsidRDefault="0072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5996" w14:textId="77777777" w:rsidR="002F4A0C" w:rsidRDefault="002F4A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157"/>
    <w:multiLevelType w:val="multilevel"/>
    <w:tmpl w:val="EA74E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5804EA"/>
    <w:multiLevelType w:val="multilevel"/>
    <w:tmpl w:val="72628090"/>
    <w:lvl w:ilvl="0">
      <w:start w:val="1"/>
      <w:numFmt w:val="decimal"/>
      <w:pStyle w:val="Quick1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CD140C7"/>
    <w:multiLevelType w:val="multilevel"/>
    <w:tmpl w:val="A1361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77699618">
    <w:abstractNumId w:val="0"/>
  </w:num>
  <w:num w:numId="2" w16cid:durableId="860356889">
    <w:abstractNumId w:val="2"/>
  </w:num>
  <w:num w:numId="3" w16cid:durableId="190618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C"/>
    <w:rsid w:val="00224659"/>
    <w:rsid w:val="002F06E4"/>
    <w:rsid w:val="002F4A0C"/>
    <w:rsid w:val="003016A5"/>
    <w:rsid w:val="00301A90"/>
    <w:rsid w:val="006772F3"/>
    <w:rsid w:val="00720939"/>
    <w:rsid w:val="00787CD9"/>
    <w:rsid w:val="00985944"/>
    <w:rsid w:val="00B957FD"/>
    <w:rsid w:val="00C67EEA"/>
    <w:rsid w:val="00E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5C3E"/>
  <w15:docId w15:val="{3B0096B4-100D-401D-A1C2-7E17812A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netian301 Dm BT" w:eastAsia="Venetian301 Dm BT" w:hAnsi="Venetian301 Dm BT" w:cs="Venetian301 Dm BT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08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next w:val="Normal"/>
    <w:uiPriority w:val="11"/>
    <w:qFormat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1Char">
    <w:name w:val="Heading 1 Char"/>
    <w:link w:val="Heading1"/>
    <w:rsid w:val="00AE3084"/>
    <w:rPr>
      <w:rFonts w:ascii="Arial" w:hAnsi="Arial"/>
      <w:b/>
      <w:snapToGrid w:val="0"/>
      <w:sz w:val="22"/>
    </w:rPr>
  </w:style>
  <w:style w:type="paragraph" w:styleId="Revision">
    <w:name w:val="Revision"/>
    <w:hidden/>
    <w:uiPriority w:val="99"/>
    <w:semiHidden/>
    <w:rsid w:val="00E57982"/>
    <w:pPr>
      <w:widowControl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jIafaHkqx5mG9euNr/6FpiHY7A==">CgMxLjA4AHIhMWZySUJ3MEJPNXVpM1BwZHpCR0dxRUlPdUM2MW1xRUhx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 Sterling</dc:creator>
  <cp:lastModifiedBy>Heather Schrader</cp:lastModifiedBy>
  <cp:revision>3</cp:revision>
  <dcterms:created xsi:type="dcterms:W3CDTF">2024-02-28T16:17:00Z</dcterms:created>
  <dcterms:modified xsi:type="dcterms:W3CDTF">2024-03-05T14:34:00Z</dcterms:modified>
</cp:coreProperties>
</file>