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16E8" w14:textId="4E8F7455" w:rsidR="007E3852" w:rsidRDefault="00F833AC">
      <w:pPr>
        <w:pStyle w:val="Heading1"/>
      </w:pPr>
      <w:r>
        <w:t>Senior HR Coordinator</w:t>
      </w:r>
    </w:p>
    <w:p w14:paraId="33BF742F" w14:textId="77777777" w:rsidR="007E3852" w:rsidRDefault="007E38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7</w:t>
      </w:r>
    </w:p>
    <w:p w14:paraId="52D907DD" w14:textId="77777777" w:rsidR="007E3852" w:rsidRDefault="007E3852">
      <w:pPr>
        <w:rPr>
          <w:rFonts w:ascii="Arial" w:hAnsi="Arial"/>
          <w:sz w:val="22"/>
        </w:rPr>
      </w:pPr>
    </w:p>
    <w:p w14:paraId="6B0F8C7D" w14:textId="77777777"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706EDCE" wp14:editId="3FDDD72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10C6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E8D8421" w14:textId="77777777" w:rsidR="007E3852" w:rsidRDefault="007E3852">
      <w:pPr>
        <w:rPr>
          <w:rFonts w:ascii="Arial" w:hAnsi="Arial"/>
          <w:sz w:val="22"/>
        </w:rPr>
      </w:pPr>
    </w:p>
    <w:p w14:paraId="2612D569" w14:textId="07358DF4" w:rsidR="007E3852" w:rsidRDefault="007E3852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3E7CBD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3B91D471" w14:textId="42A333FD" w:rsidR="007E3852" w:rsidRDefault="007E385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3E7CBD">
        <w:rPr>
          <w:rFonts w:ascii="Arial" w:hAnsi="Arial"/>
          <w:b/>
          <w:sz w:val="22"/>
        </w:rPr>
        <w:t>05/22</w:t>
      </w:r>
    </w:p>
    <w:p w14:paraId="648FCED6" w14:textId="77777777"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C938214" wp14:editId="01F218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F739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BFED522" w14:textId="77777777" w:rsidR="007E3852" w:rsidRDefault="007E3852">
      <w:pPr>
        <w:rPr>
          <w:rFonts w:ascii="Arial" w:hAnsi="Arial"/>
          <w:sz w:val="22"/>
        </w:rPr>
      </w:pPr>
    </w:p>
    <w:p w14:paraId="7A43810B" w14:textId="77777777" w:rsidR="007E3852" w:rsidRDefault="007E38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Develops, implements, plans, schedules, monitors, and supervises department-specific programs; monitors compliance with relevant regulations, policies, and procedures as they relate to specific projects; performs other duties as assigned.</w:t>
      </w:r>
    </w:p>
    <w:p w14:paraId="0ABA8167" w14:textId="77777777" w:rsidR="007E3852" w:rsidRDefault="007E3852">
      <w:pPr>
        <w:rPr>
          <w:rFonts w:ascii="Arial" w:hAnsi="Arial"/>
          <w:sz w:val="22"/>
        </w:rPr>
      </w:pPr>
    </w:p>
    <w:p w14:paraId="30031061" w14:textId="77777777"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FAB5AC8" wp14:editId="2BC681E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FF06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098296A" w14:textId="77777777" w:rsidR="007E3852" w:rsidRDefault="007E3852">
      <w:pPr>
        <w:rPr>
          <w:rFonts w:ascii="Arial" w:hAnsi="Arial"/>
          <w:sz w:val="22"/>
        </w:rPr>
      </w:pPr>
    </w:p>
    <w:p w14:paraId="6879889E" w14:textId="77777777" w:rsidR="007E3852" w:rsidRDefault="007E38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197B0FAF" w14:textId="77777777"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21157C4D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Develops, implements, plans, schedules, monitors, and supervises department-specific </w:t>
      </w:r>
      <w:proofErr w:type="gramStart"/>
      <w:r>
        <w:rPr>
          <w:rFonts w:ascii="Arial" w:hAnsi="Arial"/>
          <w:sz w:val="22"/>
        </w:rPr>
        <w:t>programs;</w:t>
      </w:r>
      <w:proofErr w:type="gramEnd"/>
    </w:p>
    <w:p w14:paraId="504E53A3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compliance with regulations, policies, and procedures as they relate to specific </w:t>
      </w:r>
      <w:proofErr w:type="gramStart"/>
      <w:r>
        <w:rPr>
          <w:rFonts w:ascii="Arial" w:hAnsi="Arial"/>
          <w:sz w:val="22"/>
        </w:rPr>
        <w:t>programs;</w:t>
      </w:r>
      <w:proofErr w:type="gramEnd"/>
      <w:r>
        <w:rPr>
          <w:rFonts w:ascii="Arial" w:hAnsi="Arial"/>
          <w:sz w:val="22"/>
        </w:rPr>
        <w:t xml:space="preserve"> </w:t>
      </w:r>
    </w:p>
    <w:p w14:paraId="67EB80DC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performance of assigned staff relative to the </w:t>
      </w:r>
      <w:proofErr w:type="gramStart"/>
      <w:r>
        <w:rPr>
          <w:rFonts w:ascii="Arial" w:hAnsi="Arial"/>
          <w:sz w:val="22"/>
        </w:rPr>
        <w:t>program;</w:t>
      </w:r>
      <w:proofErr w:type="gramEnd"/>
    </w:p>
    <w:p w14:paraId="50BB604C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Prepares relevant correspondence and </w:t>
      </w:r>
      <w:proofErr w:type="gramStart"/>
      <w:r>
        <w:rPr>
          <w:rFonts w:ascii="Arial" w:hAnsi="Arial"/>
          <w:sz w:val="22"/>
        </w:rPr>
        <w:t>reports;</w:t>
      </w:r>
      <w:proofErr w:type="gramEnd"/>
    </w:p>
    <w:p w14:paraId="3F6A1E6C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Lia</w:t>
      </w:r>
      <w:r w:rsidR="004F211E">
        <w:rPr>
          <w:rFonts w:ascii="Arial" w:hAnsi="Arial"/>
          <w:sz w:val="22"/>
        </w:rPr>
        <w:t xml:space="preserve">isons with local, regional, </w:t>
      </w:r>
      <w:r>
        <w:rPr>
          <w:rFonts w:ascii="Arial" w:hAnsi="Arial"/>
          <w:sz w:val="22"/>
        </w:rPr>
        <w:t>state</w:t>
      </w:r>
      <w:r w:rsidR="004F211E">
        <w:rPr>
          <w:rFonts w:ascii="Arial" w:hAnsi="Arial"/>
          <w:sz w:val="22"/>
        </w:rPr>
        <w:t>, and federal</w:t>
      </w:r>
      <w:r>
        <w:rPr>
          <w:rFonts w:ascii="Arial" w:hAnsi="Arial"/>
          <w:sz w:val="22"/>
        </w:rPr>
        <w:t xml:space="preserve"> organizations related to the </w:t>
      </w:r>
      <w:proofErr w:type="gramStart"/>
      <w:r>
        <w:rPr>
          <w:rFonts w:ascii="Arial" w:hAnsi="Arial"/>
          <w:sz w:val="22"/>
        </w:rPr>
        <w:t>program;</w:t>
      </w:r>
      <w:proofErr w:type="gramEnd"/>
    </w:p>
    <w:p w14:paraId="651DF4C4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Performs fiscal planning and management for the assigned program and monitors grant </w:t>
      </w:r>
      <w:proofErr w:type="gramStart"/>
      <w:r>
        <w:rPr>
          <w:rFonts w:ascii="Arial" w:hAnsi="Arial"/>
          <w:sz w:val="22"/>
        </w:rPr>
        <w:t>allocations;</w:t>
      </w:r>
      <w:proofErr w:type="gramEnd"/>
    </w:p>
    <w:p w14:paraId="4943F3BF" w14:textId="77777777"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4EEAB97B" w14:textId="77777777"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1DDA8E62" w14:textId="77777777"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714956" wp14:editId="0A1755B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5458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4951240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EA1A7C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106DCD7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F52FD1F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6DC56002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48010D16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 and of the practices, procedures, and concepts of the assigned programs;</w:t>
      </w:r>
    </w:p>
    <w:p w14:paraId="6B5FCF3E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Federal, State, and Local regulations relative to the operations of specific projects and programs;</w:t>
      </w:r>
    </w:p>
    <w:p w14:paraId="559E7DF3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</w:t>
      </w:r>
    </w:p>
    <w:p w14:paraId="3C52BA01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monitor staff performance;</w:t>
      </w:r>
    </w:p>
    <w:p w14:paraId="4CB69353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develop, implement, prioritize, and coordinate program-related activities;</w:t>
      </w:r>
      <w:r>
        <w:rPr>
          <w:rFonts w:ascii="Arial" w:hAnsi="Arial"/>
          <w:sz w:val="22"/>
        </w:rPr>
        <w:t xml:space="preserve"> </w:t>
      </w:r>
    </w:p>
    <w:p w14:paraId="133EC4A0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14:paraId="6A09F00F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14:paraId="1A4B69A9" w14:textId="77777777"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14:paraId="5A2135AF" w14:textId="77777777"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47156ABE" w14:textId="77777777"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C400F7E" wp14:editId="009F2F9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E92D8"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ACD1A5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FF35984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45BE0E18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2F9333" w14:textId="77777777"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degree;</w:t>
      </w:r>
    </w:p>
    <w:p w14:paraId="672ED541" w14:textId="77777777"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experience;</w:t>
      </w:r>
    </w:p>
    <w:p w14:paraId="0AB814A1" w14:textId="77777777"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52FC1B2F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ABCAD8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91821B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A392425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0D2C6D38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C66C5A5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DB95603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25695D" w14:textId="77777777" w:rsidR="007E3852" w:rsidRDefault="007E3852">
      <w:pPr>
        <w:pStyle w:val="BodyText"/>
      </w:pPr>
      <w:r>
        <w:t>Work requires light physical effort in the handling of light materials or boxes and tools or equipment in non-strenuous work positions up to 30 pounds and/or continual standing or walking of 60%/+ of the time.</w:t>
      </w:r>
    </w:p>
    <w:p w14:paraId="2847D813" w14:textId="77777777" w:rsidR="007E3852" w:rsidRDefault="007E3852">
      <w:pPr>
        <w:rPr>
          <w:rFonts w:ascii="Arial" w:hAnsi="Arial"/>
          <w:color w:val="000000"/>
          <w:sz w:val="22"/>
        </w:rPr>
      </w:pPr>
    </w:p>
    <w:p w14:paraId="673908B9" w14:textId="77777777" w:rsidR="007E3852" w:rsidRDefault="007E38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discomforts, which require normal safety precautions typical of such places as offices, meetings and training rooms.</w:t>
      </w:r>
    </w:p>
    <w:p w14:paraId="1210876A" w14:textId="77777777" w:rsidR="007E3852" w:rsidRDefault="007E3852">
      <w:pPr>
        <w:rPr>
          <w:rFonts w:ascii="Arial" w:hAnsi="Arial"/>
          <w:color w:val="000000"/>
          <w:sz w:val="22"/>
        </w:rPr>
      </w:pPr>
    </w:p>
    <w:p w14:paraId="1F2797B2" w14:textId="77777777" w:rsidR="007E3852" w:rsidRDefault="007E3852">
      <w:pPr>
        <w:rPr>
          <w:rFonts w:ascii="Arial" w:hAnsi="Arial"/>
          <w:color w:val="000000"/>
          <w:sz w:val="22"/>
        </w:rPr>
      </w:pPr>
    </w:p>
    <w:p w14:paraId="4CF34541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B4B44B" w14:textId="77777777"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5F16D06" wp14:editId="49F06F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111D" id="Rectangle 7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E756761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90BCEAE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504A5E8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E5D6DB4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46639D" w14:textId="77777777" w:rsidR="007E3852" w:rsidRDefault="007E3852">
      <w:pPr>
        <w:pStyle w:val="BodyText"/>
      </w:pPr>
    </w:p>
    <w:p w14:paraId="246853FB" w14:textId="77777777" w:rsidR="007E3852" w:rsidRDefault="007E3852">
      <w:pPr>
        <w:pStyle w:val="BodyText"/>
      </w:pPr>
      <w:r>
        <w:t>I certify that this is an accurate statement of the essential functions and responsibilities of this position.</w:t>
      </w:r>
    </w:p>
    <w:p w14:paraId="516A84C5" w14:textId="77777777" w:rsidR="007E3852" w:rsidRDefault="007E3852">
      <w:pPr>
        <w:pStyle w:val="BodyText"/>
      </w:pPr>
    </w:p>
    <w:p w14:paraId="7E74696E" w14:textId="77777777" w:rsidR="007E3852" w:rsidRDefault="00475A62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7FAEAD8" wp14:editId="601023C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3B3A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2FDA86E" w14:textId="77777777" w:rsidR="007E3852" w:rsidRDefault="007E3852">
      <w:pPr>
        <w:pStyle w:val="BodyText"/>
      </w:pPr>
    </w:p>
    <w:p w14:paraId="68336D62" w14:textId="77777777" w:rsidR="007E3852" w:rsidRPr="00B93BF8" w:rsidRDefault="007E3852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B93BF8">
        <w:rPr>
          <w:rFonts w:ascii="Arial" w:hAnsi="Arial"/>
          <w:b w:val="0"/>
          <w:sz w:val="22"/>
          <w:szCs w:val="22"/>
        </w:rPr>
        <w:t>_________________________</w:t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  <w:t>______________</w:t>
      </w:r>
    </w:p>
    <w:p w14:paraId="17F8383F" w14:textId="0BB20F85" w:rsidR="007E3852" w:rsidRPr="00B93BF8" w:rsidRDefault="00E34756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HR Representative</w:t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</w:r>
      <w:r w:rsidR="007E3852" w:rsidRPr="00B93BF8">
        <w:rPr>
          <w:rFonts w:ascii="Arial" w:hAnsi="Arial"/>
          <w:b w:val="0"/>
          <w:sz w:val="22"/>
          <w:szCs w:val="22"/>
        </w:rPr>
        <w:tab/>
        <w:t>Date</w:t>
      </w:r>
    </w:p>
    <w:p w14:paraId="28929517" w14:textId="77777777" w:rsidR="00BE010D" w:rsidRDefault="00BE010D">
      <w:pPr>
        <w:pStyle w:val="Subtitle"/>
        <w:jc w:val="left"/>
        <w:rPr>
          <w:rFonts w:ascii="Arial" w:hAnsi="Arial"/>
          <w:b w:val="0"/>
          <w:sz w:val="24"/>
        </w:rPr>
      </w:pPr>
    </w:p>
    <w:p w14:paraId="1A6E62C8" w14:textId="77777777" w:rsidR="00BE010D" w:rsidRDefault="00BE010D">
      <w:pPr>
        <w:pStyle w:val="Subtitle"/>
        <w:jc w:val="left"/>
        <w:rPr>
          <w:rFonts w:ascii="Arial" w:hAnsi="Arial"/>
          <w:b w:val="0"/>
          <w:sz w:val="24"/>
        </w:rPr>
      </w:pPr>
    </w:p>
    <w:p w14:paraId="17D05AD1" w14:textId="77777777" w:rsidR="00BE010D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38B455" w14:textId="77777777"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2D6AE165" w14:textId="77777777"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55A23A" w14:textId="77777777" w:rsidR="00BE010D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83D704D" w14:textId="77777777"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09FCBC" w14:textId="77777777" w:rsidR="00BE010D" w:rsidRPr="00B93BF8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B93BF8">
        <w:rPr>
          <w:rFonts w:ascii="Arial" w:hAnsi="Arial"/>
          <w:sz w:val="22"/>
          <w:szCs w:val="22"/>
        </w:rPr>
        <w:t>_________________________</w:t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  <w:t>______________</w:t>
      </w:r>
    </w:p>
    <w:p w14:paraId="72318C10" w14:textId="3B0A90FD" w:rsidR="00BE010D" w:rsidRPr="00B93BF8" w:rsidRDefault="003E7CB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Employee’s Signature</w:t>
      </w:r>
      <w:r w:rsidR="000A2833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  <w:t>Date</w:t>
      </w:r>
    </w:p>
    <w:p w14:paraId="71D744DC" w14:textId="77777777" w:rsidR="00BE010D" w:rsidRPr="00B93BF8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6A79A049" w14:textId="77777777"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7E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494D" w14:textId="77777777" w:rsidR="00A373E3" w:rsidRDefault="00A373E3">
      <w:r>
        <w:separator/>
      </w:r>
    </w:p>
  </w:endnote>
  <w:endnote w:type="continuationSeparator" w:id="0">
    <w:p w14:paraId="4A550508" w14:textId="77777777" w:rsidR="00A373E3" w:rsidRDefault="00A3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3059" w14:textId="77777777" w:rsidR="00F833AC" w:rsidRDefault="00F8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145" w14:textId="77777777" w:rsidR="0095205C" w:rsidRDefault="0095205C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12F6AB05" w14:textId="77777777" w:rsidR="0095205C" w:rsidRDefault="0095205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93BF8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1C0BA853" w14:textId="28916B57" w:rsidR="0095205C" w:rsidRDefault="00F833AC">
    <w:pPr>
      <w:rPr>
        <w:rFonts w:ascii="Arial" w:hAnsi="Arial"/>
        <w:sz w:val="20"/>
      </w:rPr>
    </w:pPr>
    <w:r>
      <w:rPr>
        <w:rFonts w:ascii="Arial" w:hAnsi="Arial"/>
        <w:sz w:val="22"/>
      </w:rPr>
      <w:t>Senior HR Coordinator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30E7" w14:textId="77777777" w:rsidR="00F833AC" w:rsidRDefault="00F8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814C" w14:textId="77777777" w:rsidR="00A373E3" w:rsidRDefault="00A373E3">
      <w:r>
        <w:separator/>
      </w:r>
    </w:p>
  </w:footnote>
  <w:footnote w:type="continuationSeparator" w:id="0">
    <w:p w14:paraId="466ECA1C" w14:textId="77777777" w:rsidR="00A373E3" w:rsidRDefault="00A3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6CAF" w14:textId="77777777" w:rsidR="00F833AC" w:rsidRDefault="00F8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4A26" w14:textId="1AF62216" w:rsidR="0095205C" w:rsidRDefault="0095205C">
    <w:pPr>
      <w:pStyle w:val="Header"/>
      <w:jc w:val="right"/>
    </w:pPr>
    <w:r>
      <w:t>0</w:t>
    </w:r>
    <w:r w:rsidR="00A83EB8">
      <w:t>94</w:t>
    </w:r>
    <w:r w:rsidR="003E7CBD">
      <w:t>2</w:t>
    </w:r>
    <w:r w:rsidR="00F833AC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A25" w14:textId="77777777" w:rsidR="00F833AC" w:rsidRDefault="00F8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5CEE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244A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80EC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0CB5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6256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18B4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EA78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D05F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0EEC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451488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C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EE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7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6D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47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AE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81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065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983C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D6CD9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2E1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107E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C642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AE0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EE2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A6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4090525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40607917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4635805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032342409">
    <w:abstractNumId w:val="9"/>
  </w:num>
  <w:num w:numId="5" w16cid:durableId="1820609333">
    <w:abstractNumId w:val="10"/>
  </w:num>
  <w:num w:numId="6" w16cid:durableId="31249258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267614681">
    <w:abstractNumId w:val="7"/>
  </w:num>
  <w:num w:numId="8" w16cid:durableId="417407696">
    <w:abstractNumId w:val="2"/>
  </w:num>
  <w:num w:numId="9" w16cid:durableId="206151577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911621470">
    <w:abstractNumId w:val="4"/>
  </w:num>
  <w:num w:numId="11" w16cid:durableId="983435461">
    <w:abstractNumId w:val="5"/>
  </w:num>
  <w:num w:numId="12" w16cid:durableId="127094671">
    <w:abstractNumId w:val="3"/>
  </w:num>
  <w:num w:numId="13" w16cid:durableId="738215830">
    <w:abstractNumId w:val="6"/>
  </w:num>
  <w:num w:numId="14" w16cid:durableId="1091662404">
    <w:abstractNumId w:val="1"/>
  </w:num>
  <w:num w:numId="15" w16cid:durableId="734209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11E"/>
    <w:rsid w:val="00011C2E"/>
    <w:rsid w:val="000A2833"/>
    <w:rsid w:val="003E7CBD"/>
    <w:rsid w:val="00475A62"/>
    <w:rsid w:val="0049198A"/>
    <w:rsid w:val="004F211E"/>
    <w:rsid w:val="007E3852"/>
    <w:rsid w:val="00856A7A"/>
    <w:rsid w:val="0095205C"/>
    <w:rsid w:val="00A373E3"/>
    <w:rsid w:val="00A83EB8"/>
    <w:rsid w:val="00B93BF8"/>
    <w:rsid w:val="00BE010D"/>
    <w:rsid w:val="00C97F3A"/>
    <w:rsid w:val="00CC65FF"/>
    <w:rsid w:val="00E34756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3A416A"/>
  <w15:docId w15:val="{654BAE18-FA5A-48E1-8D6A-1E8253C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Tracie McPherson</cp:lastModifiedBy>
  <cp:revision>3</cp:revision>
  <cp:lastPrinted>2023-08-31T12:40:00Z</cp:lastPrinted>
  <dcterms:created xsi:type="dcterms:W3CDTF">2023-08-29T15:42:00Z</dcterms:created>
  <dcterms:modified xsi:type="dcterms:W3CDTF">2023-08-31T15:21:00Z</dcterms:modified>
</cp:coreProperties>
</file>